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C0D17" w14:textId="2D0B8F64" w:rsidR="00DA61B2" w:rsidRPr="00DA61B2" w:rsidRDefault="00DA61B2" w:rsidP="00DA61B2">
      <w:pPr>
        <w:shd w:val="clear" w:color="auto" w:fill="FFFFFF"/>
        <w:spacing w:after="0" w:line="240" w:lineRule="auto"/>
        <w:ind w:left="100"/>
        <w:rPr>
          <w:rFonts w:ascii="Arial" w:eastAsia="Times New Roman" w:hAnsi="Arial" w:cs="Arial"/>
          <w:color w:val="242424"/>
          <w:sz w:val="24"/>
          <w:szCs w:val="24"/>
        </w:rPr>
      </w:pPr>
      <w:r w:rsidRPr="00DA61B2">
        <w:rPr>
          <w:rFonts w:ascii="Arial" w:eastAsia="Times New Roman" w:hAnsi="Arial" w:cs="Arial"/>
          <w:color w:val="242424"/>
          <w:sz w:val="24"/>
          <w:szCs w:val="24"/>
        </w:rPr>
        <w:br/>
        <w:t>Location:</w:t>
      </w:r>
      <w:r w:rsidRPr="00DA61B2">
        <w:rPr>
          <w:rFonts w:ascii="Arial" w:eastAsia="Times New Roman" w:hAnsi="Arial" w:cs="Arial"/>
          <w:color w:val="242424"/>
          <w:spacing w:val="6"/>
          <w:sz w:val="24"/>
          <w:szCs w:val="24"/>
          <w:bdr w:val="none" w:sz="0" w:space="0" w:color="auto" w:frame="1"/>
        </w:rPr>
        <w:t> </w:t>
      </w:r>
      <w:r w:rsidRPr="00DA61B2">
        <w:rPr>
          <w:rFonts w:ascii="Arial" w:eastAsia="Times New Roman" w:hAnsi="Arial" w:cs="Arial"/>
          <w:color w:val="242424"/>
          <w:sz w:val="24"/>
          <w:szCs w:val="24"/>
        </w:rPr>
        <w:t>CC23</w:t>
      </w:r>
      <w:r w:rsidR="00525446">
        <w:rPr>
          <w:rFonts w:ascii="Arial" w:eastAsia="Times New Roman" w:hAnsi="Arial" w:cs="Arial"/>
          <w:color w:val="242424"/>
          <w:sz w:val="24"/>
          <w:szCs w:val="24"/>
        </w:rPr>
        <w:t>3</w:t>
      </w:r>
      <w:r w:rsidRPr="00DA61B2">
        <w:rPr>
          <w:rFonts w:ascii="Arial" w:eastAsia="Times New Roman" w:hAnsi="Arial" w:cs="Arial"/>
          <w:color w:val="242424"/>
          <w:spacing w:val="6"/>
          <w:sz w:val="24"/>
          <w:szCs w:val="24"/>
          <w:bdr w:val="none" w:sz="0" w:space="0" w:color="auto" w:frame="1"/>
        </w:rPr>
        <w:t> </w:t>
      </w:r>
      <w:r w:rsidRPr="00DA61B2">
        <w:rPr>
          <w:rFonts w:ascii="Arial" w:eastAsia="Times New Roman" w:hAnsi="Arial" w:cs="Arial"/>
          <w:color w:val="242424"/>
          <w:spacing w:val="-4"/>
          <w:sz w:val="24"/>
          <w:szCs w:val="24"/>
          <w:bdr w:val="none" w:sz="0" w:space="0" w:color="auto" w:frame="1"/>
        </w:rPr>
        <w:t>East</w:t>
      </w:r>
      <w:r w:rsidRPr="00DA61B2">
        <w:rPr>
          <w:rFonts w:ascii="Arial" w:eastAsia="Times New Roman" w:hAnsi="Arial" w:cs="Arial"/>
          <w:color w:val="242424"/>
          <w:sz w:val="24"/>
          <w:szCs w:val="24"/>
        </w:rPr>
        <w:t xml:space="preserve">                      </w:t>
      </w:r>
      <w:r w:rsidR="00110B1A">
        <w:rPr>
          <w:rFonts w:ascii="Arial" w:eastAsia="Times New Roman" w:hAnsi="Arial" w:cs="Arial"/>
          <w:color w:val="242424"/>
          <w:sz w:val="24"/>
          <w:szCs w:val="24"/>
        </w:rPr>
        <w:t>11:00am</w:t>
      </w:r>
      <w:r w:rsidRPr="00DA61B2">
        <w:rPr>
          <w:rFonts w:ascii="Arial" w:eastAsia="Times New Roman" w:hAnsi="Arial" w:cs="Arial"/>
          <w:color w:val="242424"/>
          <w:sz w:val="24"/>
          <w:szCs w:val="24"/>
        </w:rPr>
        <w:t>-12:00</w:t>
      </w:r>
      <w:r w:rsidRPr="00DA61B2">
        <w:rPr>
          <w:rFonts w:ascii="Arial" w:eastAsia="Times New Roman" w:hAnsi="Arial" w:cs="Arial"/>
          <w:color w:val="242424"/>
          <w:spacing w:val="-5"/>
          <w:sz w:val="24"/>
          <w:szCs w:val="24"/>
          <w:bdr w:val="none" w:sz="0" w:space="0" w:color="auto" w:frame="1"/>
        </w:rPr>
        <w:t>pm       </w:t>
      </w:r>
      <w:r w:rsidR="0059026D">
        <w:rPr>
          <w:rFonts w:ascii="Arial" w:eastAsia="Times New Roman" w:hAnsi="Arial" w:cs="Arial"/>
          <w:color w:val="242424"/>
          <w:spacing w:val="-5"/>
          <w:sz w:val="24"/>
          <w:szCs w:val="24"/>
          <w:bdr w:val="none" w:sz="0" w:space="0" w:color="auto" w:frame="1"/>
        </w:rPr>
        <w:t xml:space="preserve"> </w:t>
      </w:r>
      <w:r w:rsidRPr="00DA61B2">
        <w:rPr>
          <w:rFonts w:ascii="Arial" w:eastAsia="Times New Roman" w:hAnsi="Arial" w:cs="Arial"/>
          <w:color w:val="242424"/>
          <w:spacing w:val="-5"/>
          <w:sz w:val="24"/>
          <w:szCs w:val="24"/>
          <w:bdr w:val="none" w:sz="0" w:space="0" w:color="auto" w:frame="1"/>
        </w:rPr>
        <w:t>    </w:t>
      </w:r>
      <w:r w:rsidRPr="00DA61B2">
        <w:rPr>
          <w:rFonts w:ascii="Arial" w:eastAsia="Times New Roman" w:hAnsi="Arial" w:cs="Arial"/>
          <w:color w:val="242424"/>
          <w:sz w:val="24"/>
          <w:szCs w:val="24"/>
        </w:rPr>
        <w:t>Friday,</w:t>
      </w:r>
      <w:r w:rsidR="00110B1A">
        <w:rPr>
          <w:rFonts w:ascii="Arial" w:eastAsia="Times New Roman" w:hAnsi="Arial" w:cs="Arial"/>
          <w:color w:val="242424"/>
          <w:sz w:val="24"/>
          <w:szCs w:val="24"/>
        </w:rPr>
        <w:t xml:space="preserve"> </w:t>
      </w:r>
      <w:r w:rsidR="00132A1C">
        <w:rPr>
          <w:rFonts w:ascii="Arial" w:eastAsia="Times New Roman" w:hAnsi="Arial" w:cs="Arial"/>
          <w:color w:val="242424"/>
          <w:sz w:val="24"/>
          <w:szCs w:val="24"/>
        </w:rPr>
        <w:t xml:space="preserve">February </w:t>
      </w:r>
      <w:r w:rsidR="0039058B">
        <w:rPr>
          <w:rFonts w:ascii="Arial" w:eastAsia="Times New Roman" w:hAnsi="Arial" w:cs="Arial"/>
          <w:color w:val="242424"/>
          <w:sz w:val="24"/>
          <w:szCs w:val="24"/>
        </w:rPr>
        <w:t>23,</w:t>
      </w:r>
      <w:r w:rsidR="00132A1C">
        <w:rPr>
          <w:rFonts w:ascii="Arial" w:eastAsia="Times New Roman" w:hAnsi="Arial" w:cs="Arial"/>
          <w:color w:val="242424"/>
          <w:sz w:val="24"/>
          <w:szCs w:val="24"/>
        </w:rPr>
        <w:t xml:space="preserve"> 2024</w:t>
      </w:r>
    </w:p>
    <w:p w14:paraId="3BDF19CD" w14:textId="77777777" w:rsidR="00DA61B2" w:rsidRPr="00DA61B2" w:rsidRDefault="00DA61B2" w:rsidP="00DA61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</w:rPr>
      </w:pPr>
      <w:r w:rsidRPr="00DA61B2">
        <w:rPr>
          <w:rFonts w:ascii="inherit" w:eastAsia="Times New Roman" w:hAnsi="inherit" w:cs="Arial"/>
          <w:color w:val="242424"/>
          <w:sz w:val="27"/>
          <w:szCs w:val="27"/>
          <w:bdr w:val="none" w:sz="0" w:space="0" w:color="auto" w:frame="1"/>
        </w:rPr>
        <w:t> </w:t>
      </w:r>
    </w:p>
    <w:p w14:paraId="78EDABA8" w14:textId="659BA1BE" w:rsidR="00DA61B2" w:rsidRPr="00DA61B2" w:rsidRDefault="00DA61B2" w:rsidP="00CA086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FFFFFF"/>
        <w:spacing w:after="0" w:line="396" w:lineRule="atLeast"/>
        <w:ind w:left="100"/>
        <w:jc w:val="center"/>
        <w:rPr>
          <w:rFonts w:ascii="Arial" w:eastAsia="Times New Roman" w:hAnsi="Arial" w:cs="Arial"/>
          <w:b/>
          <w:bCs/>
          <w:color w:val="242424"/>
          <w:sz w:val="36"/>
          <w:szCs w:val="36"/>
        </w:rPr>
      </w:pPr>
      <w:r w:rsidRPr="00C75E28">
        <w:rPr>
          <w:rFonts w:ascii="Arial" w:eastAsia="Times New Roman" w:hAnsi="Arial" w:cs="Arial"/>
          <w:b/>
          <w:bCs/>
          <w:color w:val="FF2600"/>
          <w:sz w:val="32"/>
          <w:szCs w:val="32"/>
          <w:bdr w:val="none" w:sz="0" w:space="0" w:color="auto" w:frame="1"/>
        </w:rPr>
        <w:t>Equal</w:t>
      </w:r>
      <w:r w:rsidRPr="00C75E28">
        <w:rPr>
          <w:rFonts w:ascii="Arial" w:eastAsia="Times New Roman" w:hAnsi="Arial" w:cs="Arial"/>
          <w:b/>
          <w:bCs/>
          <w:color w:val="FF2600"/>
          <w:spacing w:val="-25"/>
          <w:sz w:val="32"/>
          <w:szCs w:val="32"/>
          <w:bdr w:val="none" w:sz="0" w:space="0" w:color="auto" w:frame="1"/>
        </w:rPr>
        <w:t> </w:t>
      </w:r>
      <w:r w:rsidRPr="00C75E28">
        <w:rPr>
          <w:rFonts w:ascii="Arial" w:eastAsia="Times New Roman" w:hAnsi="Arial" w:cs="Arial"/>
          <w:b/>
          <w:bCs/>
          <w:color w:val="FF2600"/>
          <w:sz w:val="32"/>
          <w:szCs w:val="32"/>
          <w:bdr w:val="none" w:sz="0" w:space="0" w:color="auto" w:frame="1"/>
        </w:rPr>
        <w:t>Opportunity</w:t>
      </w:r>
      <w:r w:rsidRPr="00C75E28">
        <w:rPr>
          <w:rFonts w:ascii="Arial" w:eastAsia="Times New Roman" w:hAnsi="Arial" w:cs="Arial"/>
          <w:b/>
          <w:bCs/>
          <w:color w:val="FF2600"/>
          <w:spacing w:val="-25"/>
          <w:sz w:val="32"/>
          <w:szCs w:val="32"/>
          <w:bdr w:val="none" w:sz="0" w:space="0" w:color="auto" w:frame="1"/>
        </w:rPr>
        <w:t> </w:t>
      </w:r>
      <w:r w:rsidRPr="00C75E28">
        <w:rPr>
          <w:rFonts w:ascii="Arial" w:eastAsia="Times New Roman" w:hAnsi="Arial" w:cs="Arial"/>
          <w:b/>
          <w:bCs/>
          <w:color w:val="FF2600"/>
          <w:sz w:val="32"/>
          <w:szCs w:val="32"/>
          <w:bdr w:val="none" w:sz="0" w:space="0" w:color="auto" w:frame="1"/>
        </w:rPr>
        <w:t>Diversity</w:t>
      </w:r>
      <w:r w:rsidRPr="00C75E28">
        <w:rPr>
          <w:rFonts w:ascii="Arial" w:eastAsia="Times New Roman" w:hAnsi="Arial" w:cs="Arial"/>
          <w:b/>
          <w:bCs/>
          <w:color w:val="FF2600"/>
          <w:spacing w:val="-26"/>
          <w:sz w:val="32"/>
          <w:szCs w:val="32"/>
          <w:bdr w:val="none" w:sz="0" w:space="0" w:color="auto" w:frame="1"/>
        </w:rPr>
        <w:t> </w:t>
      </w:r>
      <w:r w:rsidRPr="00C75E28">
        <w:rPr>
          <w:rFonts w:ascii="Arial" w:eastAsia="Times New Roman" w:hAnsi="Arial" w:cs="Arial"/>
          <w:b/>
          <w:bCs/>
          <w:color w:val="FF2600"/>
          <w:sz w:val="32"/>
          <w:szCs w:val="32"/>
          <w:bdr w:val="none" w:sz="0" w:space="0" w:color="auto" w:frame="1"/>
        </w:rPr>
        <w:t>Advisory</w:t>
      </w:r>
      <w:r w:rsidRPr="00C75E28">
        <w:rPr>
          <w:rFonts w:ascii="Arial" w:eastAsia="Times New Roman" w:hAnsi="Arial" w:cs="Arial"/>
          <w:b/>
          <w:bCs/>
          <w:color w:val="FF2600"/>
          <w:spacing w:val="-25"/>
          <w:sz w:val="32"/>
          <w:szCs w:val="32"/>
          <w:bdr w:val="none" w:sz="0" w:space="0" w:color="auto" w:frame="1"/>
        </w:rPr>
        <w:t> </w:t>
      </w:r>
      <w:r w:rsidRPr="00C75E28">
        <w:rPr>
          <w:rFonts w:ascii="Arial" w:eastAsia="Times New Roman" w:hAnsi="Arial" w:cs="Arial"/>
          <w:b/>
          <w:bCs/>
          <w:color w:val="FF2600"/>
          <w:sz w:val="32"/>
          <w:szCs w:val="32"/>
          <w:bdr w:val="none" w:sz="0" w:space="0" w:color="auto" w:frame="1"/>
        </w:rPr>
        <w:t>Committee (EODAC)</w:t>
      </w:r>
      <w:r w:rsidRPr="00DA61B2">
        <w:rPr>
          <w:rFonts w:ascii="Arial" w:eastAsia="Times New Roman" w:hAnsi="Arial" w:cs="Arial"/>
          <w:b/>
          <w:bCs/>
          <w:color w:val="FF2600"/>
          <w:sz w:val="36"/>
          <w:szCs w:val="36"/>
          <w:bdr w:val="none" w:sz="0" w:space="0" w:color="auto" w:frame="1"/>
        </w:rPr>
        <w:t xml:space="preserve"> </w:t>
      </w:r>
      <w:r w:rsidR="00694D3C">
        <w:rPr>
          <w:rFonts w:ascii="Arial" w:eastAsia="Times New Roman" w:hAnsi="Arial" w:cs="Arial"/>
          <w:b/>
          <w:bCs/>
          <w:color w:val="FF2600"/>
          <w:sz w:val="36"/>
          <w:szCs w:val="36"/>
          <w:bdr w:val="none" w:sz="0" w:space="0" w:color="auto" w:frame="1"/>
        </w:rPr>
        <w:t>Minutes</w:t>
      </w:r>
      <w:r w:rsidR="00EE2C4C">
        <w:rPr>
          <w:rFonts w:ascii="Arial" w:eastAsia="Times New Roman" w:hAnsi="Arial" w:cs="Arial"/>
          <w:b/>
          <w:bCs/>
          <w:color w:val="FF2600"/>
          <w:sz w:val="36"/>
          <w:szCs w:val="36"/>
          <w:bdr w:val="none" w:sz="0" w:space="0" w:color="auto" w:frame="1"/>
        </w:rPr>
        <w:t xml:space="preserve"> Draft</w:t>
      </w:r>
    </w:p>
    <w:p w14:paraId="33DFF099" w14:textId="77777777" w:rsidR="004E2D1C" w:rsidRDefault="004E2D1C" w:rsidP="00DA61B2">
      <w:pPr>
        <w:shd w:val="clear" w:color="auto" w:fill="FFFFFF"/>
        <w:spacing w:after="0" w:line="240" w:lineRule="auto"/>
        <w:rPr>
          <w:rFonts w:ascii="inherit" w:eastAsia="Times New Roman" w:hAnsi="inherit" w:cs="Arial"/>
          <w:b/>
          <w:bCs/>
          <w:color w:val="242424"/>
          <w:sz w:val="26"/>
          <w:szCs w:val="26"/>
          <w:bdr w:val="none" w:sz="0" w:space="0" w:color="auto" w:frame="1"/>
        </w:rPr>
      </w:pPr>
    </w:p>
    <w:p w14:paraId="369DC6DE" w14:textId="77777777" w:rsidR="00AE7380" w:rsidRPr="002E5589" w:rsidRDefault="00AE7380" w:rsidP="00DA61B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</w:pPr>
      <w:r w:rsidRPr="002E558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bdr w:val="none" w:sz="0" w:space="0" w:color="auto" w:frame="1"/>
        </w:rPr>
        <w:t>Present</w:t>
      </w:r>
      <w:r w:rsidR="00AD5027" w:rsidRPr="002E558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: </w:t>
      </w:r>
    </w:p>
    <w:p w14:paraId="50DF323C" w14:textId="7748958A" w:rsidR="00DA61B2" w:rsidRPr="002E5589" w:rsidRDefault="00883B7D" w:rsidP="00DA61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E5589">
        <w:rPr>
          <w:rFonts w:ascii="Arial" w:hAnsi="Arial" w:cs="Arial"/>
          <w:color w:val="000000" w:themeColor="text1"/>
          <w:sz w:val="24"/>
          <w:szCs w:val="24"/>
        </w:rPr>
        <w:t xml:space="preserve">Amanda Anguiano, Angela Williams, Carlos Rios, Debra Thorson, Dominica Dominguez, Gamaliel “Leo” Ocampo, Gilbert Ayuk, Heather Skibinski, Helen Acosta, </w:t>
      </w:r>
      <w:r w:rsidR="00085F10" w:rsidRPr="002E5589">
        <w:rPr>
          <w:rFonts w:ascii="Arial" w:hAnsi="Arial" w:cs="Arial"/>
          <w:color w:val="000000" w:themeColor="text1"/>
          <w:sz w:val="24"/>
          <w:szCs w:val="24"/>
        </w:rPr>
        <w:t xml:space="preserve">Johnny Nieto, </w:t>
      </w:r>
      <w:r w:rsidRPr="002E5589">
        <w:rPr>
          <w:rFonts w:ascii="Arial" w:hAnsi="Arial" w:cs="Arial"/>
          <w:color w:val="000000" w:themeColor="text1"/>
          <w:sz w:val="24"/>
          <w:szCs w:val="24"/>
        </w:rPr>
        <w:t xml:space="preserve">Maria Elizondo, Martha Gonzalez, Richard McCrow, Tiffany Sagbohan, </w:t>
      </w:r>
      <w:r w:rsidR="004E2D1C" w:rsidRPr="002E5589">
        <w:rPr>
          <w:rFonts w:ascii="Arial" w:hAnsi="Arial" w:cs="Arial"/>
          <w:color w:val="000000" w:themeColor="text1"/>
          <w:sz w:val="24"/>
          <w:szCs w:val="24"/>
        </w:rPr>
        <w:t>Vanessa Reyes, Vikki Coffee, William Velasquez.</w:t>
      </w:r>
    </w:p>
    <w:p w14:paraId="43C22BEC" w14:textId="424CF0B4" w:rsidR="00DA61B2" w:rsidRPr="002E5589" w:rsidRDefault="00DA61B2" w:rsidP="00AD5BE1">
      <w:pPr>
        <w:shd w:val="clear" w:color="auto" w:fill="FFFFFF"/>
        <w:spacing w:after="0" w:line="240" w:lineRule="auto"/>
        <w:ind w:left="499" w:hanging="399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0B1BE26A" w14:textId="09B1269E" w:rsidR="00DA61B2" w:rsidRPr="002E5589" w:rsidRDefault="00DA61B2" w:rsidP="00AE738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pacing w:val="-2"/>
          <w:sz w:val="24"/>
          <w:szCs w:val="24"/>
          <w:u w:val="single"/>
          <w:bdr w:val="none" w:sz="0" w:space="0" w:color="auto" w:frame="1"/>
        </w:rPr>
      </w:pPr>
      <w:r w:rsidRPr="002E558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bdr w:val="none" w:sz="0" w:space="0" w:color="auto" w:frame="1"/>
        </w:rPr>
        <w:t>Call to Order</w:t>
      </w:r>
      <w:r w:rsidRPr="002E5589">
        <w:rPr>
          <w:rFonts w:ascii="Arial" w:eastAsia="Times New Roman" w:hAnsi="Arial" w:cs="Arial"/>
          <w:b/>
          <w:bCs/>
          <w:color w:val="000000" w:themeColor="text1"/>
          <w:spacing w:val="-2"/>
          <w:sz w:val="24"/>
          <w:szCs w:val="24"/>
          <w:u w:val="single"/>
          <w:bdr w:val="none" w:sz="0" w:space="0" w:color="auto" w:frame="1"/>
        </w:rPr>
        <w:t> </w:t>
      </w:r>
    </w:p>
    <w:p w14:paraId="1E5C86F2" w14:textId="7DCF6185" w:rsidR="00AE7380" w:rsidRPr="002E5589" w:rsidRDefault="00AE7380" w:rsidP="00AE73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pacing w:val="-2"/>
          <w:sz w:val="24"/>
          <w:szCs w:val="24"/>
          <w:bdr w:val="none" w:sz="0" w:space="0" w:color="auto" w:frame="1"/>
        </w:rPr>
      </w:pPr>
      <w:r w:rsidRPr="002E5589">
        <w:rPr>
          <w:rFonts w:ascii="Arial" w:eastAsia="Times New Roman" w:hAnsi="Arial" w:cs="Arial"/>
          <w:color w:val="000000" w:themeColor="text1"/>
          <w:spacing w:val="-2"/>
          <w:sz w:val="24"/>
          <w:szCs w:val="24"/>
          <w:bdr w:val="none" w:sz="0" w:space="0" w:color="auto" w:frame="1"/>
        </w:rPr>
        <w:t>At 11:03 am the meeting was called to order</w:t>
      </w:r>
    </w:p>
    <w:p w14:paraId="1B233BC2" w14:textId="77777777" w:rsidR="00AE7380" w:rsidRPr="002E5589" w:rsidRDefault="00AE7380" w:rsidP="00AE73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47C9C2A4" w14:textId="244A45E5" w:rsidR="00DA61B2" w:rsidRPr="002E5589" w:rsidRDefault="00DA61B2" w:rsidP="00AE73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</w:pPr>
      <w:r w:rsidRPr="002E558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bdr w:val="none" w:sz="0" w:space="0" w:color="auto" w:frame="1"/>
        </w:rPr>
        <w:t>Roll Call</w:t>
      </w:r>
      <w:r w:rsidRPr="002E5589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</w:p>
    <w:p w14:paraId="48DF7B92" w14:textId="34F013C3" w:rsidR="00EE2C4C" w:rsidRPr="002E5589" w:rsidRDefault="00EE2C4C" w:rsidP="00AE73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</w:pPr>
      <w:r w:rsidRPr="002E5589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>See list of those present above</w:t>
      </w:r>
    </w:p>
    <w:p w14:paraId="32008CA3" w14:textId="77777777" w:rsidR="00EE2C4C" w:rsidRPr="002E5589" w:rsidRDefault="00EE2C4C" w:rsidP="00AE73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223CE805" w14:textId="58C4C12E" w:rsidR="00DA61B2" w:rsidRPr="002E5589" w:rsidRDefault="00DA61B2" w:rsidP="00EE2C4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</w:rPr>
      </w:pPr>
      <w:r w:rsidRPr="002E558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bdr w:val="none" w:sz="0" w:space="0" w:color="auto" w:frame="1"/>
        </w:rPr>
        <w:t>Good Welfare Concerns</w:t>
      </w:r>
    </w:p>
    <w:p w14:paraId="44CAF7D8" w14:textId="59AEC3C4" w:rsidR="00DC49C8" w:rsidRDefault="00EE2C4C" w:rsidP="00DA61B2">
      <w:pPr>
        <w:shd w:val="clear" w:color="auto" w:fill="FFFFFF"/>
        <w:spacing w:after="0" w:line="240" w:lineRule="auto"/>
        <w:ind w:left="499" w:hanging="399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C49C8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>Helen Acosta reported that she</w:t>
      </w:r>
      <w:r w:rsidR="00DC49C8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 has</w:t>
      </w:r>
      <w:r w:rsidRPr="00DC49C8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DC49C8" w:rsidRPr="00DC49C8">
        <w:rPr>
          <w:rFonts w:ascii="Arial" w:hAnsi="Arial" w:cs="Arial"/>
          <w:color w:val="000000"/>
          <w:sz w:val="24"/>
          <w:szCs w:val="24"/>
          <w:shd w:val="clear" w:color="auto" w:fill="FFFFFF"/>
        </w:rPr>
        <w:t>more former foster youth</w:t>
      </w:r>
      <w:r w:rsidR="00DC49C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 </w:t>
      </w:r>
      <w:r w:rsidR="00DC49C8" w:rsidRPr="00DC49C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in </w:t>
      </w:r>
      <w:r w:rsidR="00DC49C8">
        <w:rPr>
          <w:rFonts w:ascii="Arial" w:hAnsi="Arial" w:cs="Arial"/>
          <w:color w:val="000000"/>
          <w:sz w:val="24"/>
          <w:szCs w:val="24"/>
          <w:shd w:val="clear" w:color="auto" w:fill="FFFFFF"/>
        </w:rPr>
        <w:t>her</w:t>
      </w:r>
      <w:r w:rsidR="00DC49C8" w:rsidRPr="00DC49C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classes than ever </w:t>
      </w:r>
    </w:p>
    <w:p w14:paraId="7A4BBDAE" w14:textId="5334A34C" w:rsidR="00DC49C8" w:rsidRDefault="00DC49C8" w:rsidP="00DA61B2">
      <w:pPr>
        <w:shd w:val="clear" w:color="auto" w:fill="FFFFFF"/>
        <w:spacing w:after="0" w:line="240" w:lineRule="auto"/>
        <w:ind w:left="499" w:hanging="399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C49C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before.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That t</w:t>
      </w:r>
      <w:r w:rsidRPr="00DC49C8">
        <w:rPr>
          <w:rFonts w:ascii="Arial" w:hAnsi="Arial" w:cs="Arial"/>
          <w:color w:val="000000"/>
          <w:sz w:val="24"/>
          <w:szCs w:val="24"/>
          <w:shd w:val="clear" w:color="auto" w:fill="FFFFFF"/>
        </w:rPr>
        <w:t>he Next Up program is doing fantastic work bringing former foster youth</w:t>
      </w:r>
      <w:r w:rsidR="00B83FF1">
        <w:rPr>
          <w:rFonts w:ascii="Arial" w:hAnsi="Arial" w:cs="Arial"/>
          <w:color w:val="000000"/>
          <w:sz w:val="24"/>
          <w:szCs w:val="24"/>
          <w:shd w:val="clear" w:color="auto" w:fill="FFFFFF"/>
        </w:rPr>
        <w:t>s</w:t>
      </w:r>
      <w:r w:rsidRPr="00DC49C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14:paraId="543DF919" w14:textId="46B8A7A8" w:rsidR="00EE2C4C" w:rsidRPr="00DC49C8" w:rsidRDefault="00DC49C8" w:rsidP="00DA61B2">
      <w:pPr>
        <w:shd w:val="clear" w:color="auto" w:fill="FFFFFF"/>
        <w:spacing w:after="0" w:line="240" w:lineRule="auto"/>
        <w:ind w:left="499" w:hanging="399"/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</w:pPr>
      <w:r w:rsidRPr="00DC49C8">
        <w:rPr>
          <w:rFonts w:ascii="Arial" w:hAnsi="Arial" w:cs="Arial"/>
          <w:color w:val="000000"/>
          <w:sz w:val="24"/>
          <w:szCs w:val="24"/>
          <w:shd w:val="clear" w:color="auto" w:fill="FFFFFF"/>
        </w:rPr>
        <w:t>to BC.</w:t>
      </w:r>
    </w:p>
    <w:p w14:paraId="179E091C" w14:textId="77777777" w:rsidR="00EE2C4C" w:rsidRPr="002E5589" w:rsidRDefault="00EE2C4C" w:rsidP="00DA61B2">
      <w:pPr>
        <w:shd w:val="clear" w:color="auto" w:fill="FFFFFF"/>
        <w:spacing w:after="0" w:line="240" w:lineRule="auto"/>
        <w:ind w:left="499" w:hanging="399"/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</w:pPr>
    </w:p>
    <w:p w14:paraId="159DC483" w14:textId="76DDF7AA" w:rsidR="00DA61B2" w:rsidRPr="002E5589" w:rsidRDefault="00DA61B2" w:rsidP="00DA61B2">
      <w:pPr>
        <w:shd w:val="clear" w:color="auto" w:fill="FFFFFF"/>
        <w:spacing w:after="0" w:line="240" w:lineRule="auto"/>
        <w:ind w:left="499" w:hanging="399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</w:rPr>
      </w:pPr>
      <w:r w:rsidRPr="002E5589">
        <w:rPr>
          <w:rFonts w:ascii="Arial" w:eastAsia="Times New Roman" w:hAnsi="Arial" w:cs="Arial"/>
          <w:b/>
          <w:bCs/>
          <w:color w:val="000000" w:themeColor="text1"/>
          <w:spacing w:val="-2"/>
          <w:sz w:val="24"/>
          <w:szCs w:val="24"/>
          <w:u w:val="single"/>
          <w:bdr w:val="none" w:sz="0" w:space="0" w:color="auto" w:frame="1"/>
        </w:rPr>
        <w:t xml:space="preserve">Adoption of the Agenda </w:t>
      </w:r>
    </w:p>
    <w:p w14:paraId="7E64C950" w14:textId="34A039CA" w:rsidR="00EE2C4C" w:rsidRPr="002E5589" w:rsidRDefault="00EE2C4C" w:rsidP="00DA61B2">
      <w:pPr>
        <w:shd w:val="clear" w:color="auto" w:fill="FFFFFF"/>
        <w:spacing w:after="0" w:line="240" w:lineRule="auto"/>
        <w:ind w:left="499" w:hanging="399"/>
        <w:rPr>
          <w:rFonts w:ascii="Arial" w:hAnsi="Arial" w:cs="Arial"/>
          <w:color w:val="000000" w:themeColor="text1"/>
          <w:sz w:val="24"/>
          <w:szCs w:val="24"/>
        </w:rPr>
      </w:pPr>
      <w:r w:rsidRPr="002E5589">
        <w:rPr>
          <w:rFonts w:ascii="Arial" w:hAnsi="Arial" w:cs="Arial"/>
          <w:color w:val="000000" w:themeColor="text1"/>
          <w:sz w:val="24"/>
          <w:szCs w:val="24"/>
        </w:rPr>
        <w:t xml:space="preserve">Debra Thorson made a motion to accept the agenda as </w:t>
      </w:r>
      <w:r w:rsidR="00824B35" w:rsidRPr="002E5589">
        <w:rPr>
          <w:rFonts w:ascii="Arial" w:hAnsi="Arial" w:cs="Arial"/>
          <w:color w:val="000000" w:themeColor="text1"/>
          <w:sz w:val="24"/>
          <w:szCs w:val="24"/>
        </w:rPr>
        <w:t>proposed,</w:t>
      </w:r>
      <w:r w:rsidRPr="002E5589">
        <w:rPr>
          <w:rFonts w:ascii="Arial" w:hAnsi="Arial" w:cs="Arial"/>
          <w:color w:val="000000" w:themeColor="text1"/>
          <w:sz w:val="24"/>
          <w:szCs w:val="24"/>
        </w:rPr>
        <w:t xml:space="preserve"> Maria Elizondo </w:t>
      </w:r>
    </w:p>
    <w:p w14:paraId="2C11041D" w14:textId="2149FACE" w:rsidR="00EE2C4C" w:rsidRPr="002E5589" w:rsidRDefault="00EE2C4C" w:rsidP="00DA61B2">
      <w:pPr>
        <w:shd w:val="clear" w:color="auto" w:fill="FFFFFF"/>
        <w:spacing w:after="0" w:line="240" w:lineRule="auto"/>
        <w:ind w:left="499" w:hanging="399"/>
        <w:rPr>
          <w:rFonts w:ascii="Arial" w:hAnsi="Arial" w:cs="Arial"/>
          <w:color w:val="000000" w:themeColor="text1"/>
          <w:sz w:val="24"/>
          <w:szCs w:val="24"/>
        </w:rPr>
      </w:pPr>
      <w:r w:rsidRPr="002E5589">
        <w:rPr>
          <w:rFonts w:ascii="Arial" w:hAnsi="Arial" w:cs="Arial"/>
          <w:color w:val="000000" w:themeColor="text1"/>
          <w:sz w:val="24"/>
          <w:szCs w:val="24"/>
        </w:rPr>
        <w:t>seconded the motion to accept the agenda as proposed. Motion passed.</w:t>
      </w:r>
    </w:p>
    <w:p w14:paraId="37F85CF9" w14:textId="77777777" w:rsidR="00EE2C4C" w:rsidRPr="002E5589" w:rsidRDefault="00EE2C4C" w:rsidP="00DA61B2">
      <w:pPr>
        <w:shd w:val="clear" w:color="auto" w:fill="FFFFFF"/>
        <w:spacing w:after="0" w:line="240" w:lineRule="auto"/>
        <w:ind w:left="499" w:hanging="399"/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</w:pPr>
    </w:p>
    <w:p w14:paraId="4B41F6AE" w14:textId="0EF59C6C" w:rsidR="001531E9" w:rsidRPr="002E5589" w:rsidRDefault="00DA61B2" w:rsidP="00DA61B2">
      <w:pPr>
        <w:shd w:val="clear" w:color="auto" w:fill="FFFFFF"/>
        <w:spacing w:after="0" w:line="240" w:lineRule="auto"/>
        <w:ind w:left="499" w:hanging="399"/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</w:pPr>
      <w:r w:rsidRPr="002E558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bdr w:val="none" w:sz="0" w:space="0" w:color="auto" w:frame="1"/>
        </w:rPr>
        <w:t xml:space="preserve">Approval of </w:t>
      </w:r>
      <w:r w:rsidR="00E4095E" w:rsidRPr="002E558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bdr w:val="none" w:sz="0" w:space="0" w:color="auto" w:frame="1"/>
        </w:rPr>
        <w:t>Minutes</w:t>
      </w:r>
      <w:r w:rsidR="001531E9" w:rsidRPr="002E5589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</w:p>
    <w:p w14:paraId="1E9CD281" w14:textId="77777777" w:rsidR="001531E9" w:rsidRPr="002E5589" w:rsidRDefault="001531E9" w:rsidP="00DA61B2">
      <w:pPr>
        <w:shd w:val="clear" w:color="auto" w:fill="FFFFFF"/>
        <w:spacing w:after="0" w:line="240" w:lineRule="auto"/>
        <w:ind w:left="499" w:hanging="399"/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</w:pPr>
      <w:r w:rsidRPr="002E5589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The </w:t>
      </w:r>
      <w:r w:rsidR="00E4095E" w:rsidRPr="002E5589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>2</w:t>
      </w:r>
      <w:r w:rsidR="002F4668" w:rsidRPr="002E5589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>/9/24</w:t>
      </w:r>
      <w:r w:rsidRPr="002E5589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 minutes was amended as follows: committee Goal 1 should read</w:t>
      </w:r>
    </w:p>
    <w:p w14:paraId="35540290" w14:textId="0B81F208" w:rsidR="001531E9" w:rsidRPr="002E5589" w:rsidRDefault="001531E9" w:rsidP="00DA61B2">
      <w:pPr>
        <w:shd w:val="clear" w:color="auto" w:fill="FFFFFF"/>
        <w:spacing w:after="0" w:line="240" w:lineRule="auto"/>
        <w:ind w:left="499" w:hanging="399"/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</w:pPr>
      <w:r w:rsidRPr="002E5589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“Renegade Success” Magazine. </w:t>
      </w:r>
      <w:r w:rsidR="00D561FA" w:rsidRPr="002E5589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>“</w:t>
      </w:r>
      <w:r w:rsidRPr="002E5589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>Academic Senate</w:t>
      </w:r>
      <w:r w:rsidR="00D561FA" w:rsidRPr="002E5589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>”</w:t>
      </w:r>
      <w:r w:rsidRPr="002E5589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 in the SGA Co-chair</w:t>
      </w:r>
      <w:r w:rsidR="009702DF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>’s</w:t>
      </w:r>
      <w:r w:rsidRPr="002E5589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 report is </w:t>
      </w:r>
    </w:p>
    <w:p w14:paraId="1AB1538A" w14:textId="77777777" w:rsidR="00D561FA" w:rsidRPr="002E5589" w:rsidRDefault="001531E9" w:rsidP="00DA61B2">
      <w:pPr>
        <w:shd w:val="clear" w:color="auto" w:fill="FFFFFF"/>
        <w:spacing w:after="0" w:line="240" w:lineRule="auto"/>
        <w:ind w:left="499" w:hanging="399"/>
        <w:rPr>
          <w:rFonts w:ascii="Arial" w:hAnsi="Arial" w:cs="Arial"/>
          <w:color w:val="000000" w:themeColor="text1"/>
          <w:sz w:val="24"/>
          <w:szCs w:val="24"/>
        </w:rPr>
      </w:pPr>
      <w:r w:rsidRPr="002E5589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changed to </w:t>
      </w:r>
      <w:r w:rsidR="00D561FA" w:rsidRPr="002E5589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>“</w:t>
      </w:r>
      <w:r w:rsidRPr="002E5589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>SSCCC.</w:t>
      </w:r>
      <w:r w:rsidR="00D561FA" w:rsidRPr="002E5589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” </w:t>
      </w:r>
      <w:r w:rsidR="00D561FA" w:rsidRPr="002E5589">
        <w:rPr>
          <w:rFonts w:ascii="Arial" w:hAnsi="Arial" w:cs="Arial"/>
          <w:color w:val="000000" w:themeColor="text1"/>
          <w:sz w:val="24"/>
          <w:szCs w:val="24"/>
        </w:rPr>
        <w:t xml:space="preserve">Debra Thorson made a motion to accept the minutes with </w:t>
      </w:r>
    </w:p>
    <w:p w14:paraId="3633EB56" w14:textId="77777777" w:rsidR="00D561FA" w:rsidRPr="002E5589" w:rsidRDefault="00D561FA" w:rsidP="00D561FA">
      <w:pPr>
        <w:shd w:val="clear" w:color="auto" w:fill="FFFFFF"/>
        <w:spacing w:after="0" w:line="240" w:lineRule="auto"/>
        <w:ind w:left="499" w:hanging="399"/>
        <w:rPr>
          <w:rFonts w:ascii="Arial" w:hAnsi="Arial" w:cs="Arial"/>
          <w:color w:val="000000" w:themeColor="text1"/>
          <w:sz w:val="24"/>
          <w:szCs w:val="24"/>
        </w:rPr>
      </w:pPr>
      <w:r w:rsidRPr="002E5589">
        <w:rPr>
          <w:rFonts w:ascii="Arial" w:hAnsi="Arial" w:cs="Arial"/>
          <w:color w:val="000000" w:themeColor="text1"/>
          <w:sz w:val="24"/>
          <w:szCs w:val="24"/>
        </w:rPr>
        <w:t xml:space="preserve">the 2 edits; Helen Acosta seconded the motion to accept the minutes as </w:t>
      </w:r>
    </w:p>
    <w:p w14:paraId="39E438F6" w14:textId="1BF8F201" w:rsidR="00D561FA" w:rsidRPr="002E5589" w:rsidRDefault="00D561FA" w:rsidP="00D561FA">
      <w:pPr>
        <w:shd w:val="clear" w:color="auto" w:fill="FFFFFF"/>
        <w:spacing w:after="0" w:line="240" w:lineRule="auto"/>
        <w:ind w:left="499" w:hanging="399"/>
        <w:rPr>
          <w:rFonts w:ascii="Arial" w:hAnsi="Arial" w:cs="Arial"/>
          <w:color w:val="000000" w:themeColor="text1"/>
          <w:sz w:val="24"/>
          <w:szCs w:val="24"/>
        </w:rPr>
      </w:pPr>
      <w:r w:rsidRPr="002E5589">
        <w:rPr>
          <w:rFonts w:ascii="Arial" w:hAnsi="Arial" w:cs="Arial"/>
          <w:color w:val="000000" w:themeColor="text1"/>
          <w:sz w:val="24"/>
          <w:szCs w:val="24"/>
        </w:rPr>
        <w:t>amended. Motion passed.</w:t>
      </w:r>
    </w:p>
    <w:p w14:paraId="60888E02" w14:textId="036A0D56" w:rsidR="00DA61B2" w:rsidRPr="002E5589" w:rsidRDefault="00DA61B2" w:rsidP="00DA61B2">
      <w:pPr>
        <w:shd w:val="clear" w:color="auto" w:fill="FFFFFF"/>
        <w:spacing w:after="0" w:line="240" w:lineRule="auto"/>
        <w:ind w:left="499" w:hanging="399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71BCDA4F" w14:textId="2A93EBF2" w:rsidR="00DA61B2" w:rsidRPr="002E5589" w:rsidRDefault="00110B1A" w:rsidP="00DA61B2">
      <w:pPr>
        <w:shd w:val="clear" w:color="auto" w:fill="FFFFFF"/>
        <w:spacing w:after="0" w:line="240" w:lineRule="auto"/>
        <w:ind w:left="499" w:hanging="399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</w:rPr>
      </w:pPr>
      <w:r w:rsidRPr="002E558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bdr w:val="none" w:sz="0" w:space="0" w:color="auto" w:frame="1"/>
        </w:rPr>
        <w:t>Co-Chair Reports</w:t>
      </w:r>
    </w:p>
    <w:p w14:paraId="4D0C3243" w14:textId="77777777" w:rsidR="004726A2" w:rsidRPr="002E5589" w:rsidRDefault="004726A2" w:rsidP="00DA61B2">
      <w:pPr>
        <w:shd w:val="clear" w:color="auto" w:fill="FFFFFF"/>
        <w:spacing w:after="0" w:line="240" w:lineRule="auto"/>
        <w:ind w:left="499" w:hanging="399"/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</w:pPr>
      <w:r w:rsidRPr="002E5589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bdr w:val="none" w:sz="0" w:space="0" w:color="auto" w:frame="1"/>
        </w:rPr>
        <w:t>Admin Co-Chair Report</w:t>
      </w:r>
      <w:r w:rsidRPr="002E5589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: On behalf of Dean McCrow, Carlos Rios, Assistant Director of </w:t>
      </w:r>
    </w:p>
    <w:p w14:paraId="23F0C0F3" w14:textId="77B04F77" w:rsidR="004726A2" w:rsidRPr="002E5589" w:rsidRDefault="004726A2" w:rsidP="00DA61B2">
      <w:pPr>
        <w:shd w:val="clear" w:color="auto" w:fill="FFFFFF"/>
        <w:spacing w:after="0" w:line="240" w:lineRule="auto"/>
        <w:ind w:left="499" w:hanging="399"/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</w:pPr>
      <w:r w:rsidRPr="002E5589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College Safety introduced himself as a new administrative representative on the </w:t>
      </w:r>
    </w:p>
    <w:p w14:paraId="5815A98D" w14:textId="77777777" w:rsidR="00C26C6C" w:rsidRPr="002E5589" w:rsidRDefault="004726A2" w:rsidP="00DA61B2">
      <w:pPr>
        <w:shd w:val="clear" w:color="auto" w:fill="FFFFFF"/>
        <w:spacing w:after="0" w:line="240" w:lineRule="auto"/>
        <w:ind w:left="499" w:hanging="399"/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</w:pPr>
      <w:r w:rsidRPr="002E5589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>Committee. Similarly, Jo</w:t>
      </w:r>
      <w:r w:rsidR="00C26C6C" w:rsidRPr="002E5589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hnny Nieto, Program Manager for Native American students </w:t>
      </w:r>
    </w:p>
    <w:p w14:paraId="3D0EB401" w14:textId="17BB15AB" w:rsidR="004726A2" w:rsidRPr="002E5589" w:rsidRDefault="00C26C6C" w:rsidP="00DA61B2">
      <w:pPr>
        <w:shd w:val="clear" w:color="auto" w:fill="FFFFFF"/>
        <w:spacing w:after="0" w:line="240" w:lineRule="auto"/>
        <w:ind w:left="499" w:hanging="399"/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</w:pPr>
      <w:r w:rsidRPr="002E5589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>programming introduced himself as a new administrative representative on EODAC.</w:t>
      </w:r>
    </w:p>
    <w:p w14:paraId="0BF08363" w14:textId="77777777" w:rsidR="00824B35" w:rsidRPr="002E5589" w:rsidRDefault="00824B35" w:rsidP="00DA61B2">
      <w:pPr>
        <w:shd w:val="clear" w:color="auto" w:fill="FFFFFF"/>
        <w:spacing w:after="0" w:line="240" w:lineRule="auto"/>
        <w:ind w:left="499" w:hanging="399"/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</w:pPr>
    </w:p>
    <w:p w14:paraId="1E4EB432" w14:textId="77777777" w:rsidR="00824B35" w:rsidRPr="002E5589" w:rsidRDefault="00824B35" w:rsidP="00DA61B2">
      <w:pPr>
        <w:shd w:val="clear" w:color="auto" w:fill="FFFFFF"/>
        <w:spacing w:after="0" w:line="240" w:lineRule="auto"/>
        <w:ind w:left="499" w:hanging="399"/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</w:pPr>
      <w:r w:rsidRPr="002E5589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bdr w:val="none" w:sz="0" w:space="0" w:color="auto" w:frame="1"/>
        </w:rPr>
        <w:t>Faculty Co-Chair</w:t>
      </w:r>
      <w:r w:rsidRPr="002E5589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EC505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bdr w:val="none" w:sz="0" w:space="0" w:color="auto" w:frame="1"/>
        </w:rPr>
        <w:t>Report</w:t>
      </w:r>
      <w:r w:rsidRPr="002E5589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: Gilbert reported that the Executive Director of College Safety </w:t>
      </w:r>
    </w:p>
    <w:p w14:paraId="40C0B68F" w14:textId="77777777" w:rsidR="00824B35" w:rsidRPr="002E5589" w:rsidRDefault="00824B35" w:rsidP="00DA61B2">
      <w:pPr>
        <w:shd w:val="clear" w:color="auto" w:fill="FFFFFF"/>
        <w:spacing w:after="0" w:line="240" w:lineRule="auto"/>
        <w:ind w:left="499" w:hanging="399"/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</w:pPr>
      <w:r w:rsidRPr="002E5589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recently visited the Academic Senate and the Academic Senate e-Board to sell his plan </w:t>
      </w:r>
    </w:p>
    <w:p w14:paraId="029D477F" w14:textId="507C0460" w:rsidR="00824B35" w:rsidRPr="002E5589" w:rsidRDefault="00824B35" w:rsidP="00DA61B2">
      <w:pPr>
        <w:shd w:val="clear" w:color="auto" w:fill="FFFFFF"/>
        <w:spacing w:after="0" w:line="240" w:lineRule="auto"/>
        <w:ind w:left="499" w:hanging="399"/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</w:pPr>
      <w:r w:rsidRPr="002E5589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>to form a BC campus police department.</w:t>
      </w:r>
    </w:p>
    <w:p w14:paraId="7493AB07" w14:textId="77777777" w:rsidR="00824B35" w:rsidRPr="002E5589" w:rsidRDefault="00824B35" w:rsidP="00DA61B2">
      <w:pPr>
        <w:shd w:val="clear" w:color="auto" w:fill="FFFFFF"/>
        <w:spacing w:after="0" w:line="240" w:lineRule="auto"/>
        <w:ind w:left="499" w:hanging="399"/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</w:pPr>
    </w:p>
    <w:p w14:paraId="602C1F52" w14:textId="1B80AA47" w:rsidR="00824B35" w:rsidRPr="002E5589" w:rsidRDefault="00824B35" w:rsidP="00DA61B2">
      <w:pPr>
        <w:shd w:val="clear" w:color="auto" w:fill="FFFFFF"/>
        <w:spacing w:after="0" w:line="240" w:lineRule="auto"/>
        <w:ind w:left="499" w:hanging="399"/>
        <w:rPr>
          <w:rFonts w:ascii="Arial" w:hAnsi="Arial" w:cs="Arial"/>
          <w:color w:val="000000" w:themeColor="text1"/>
          <w:sz w:val="24"/>
          <w:szCs w:val="24"/>
        </w:rPr>
      </w:pPr>
      <w:r w:rsidRPr="002E5589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bdr w:val="none" w:sz="0" w:space="0" w:color="auto" w:frame="1"/>
        </w:rPr>
        <w:t>SGA Co-Chair Report</w:t>
      </w:r>
      <w:r w:rsidRPr="002E5589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: </w:t>
      </w:r>
      <w:r w:rsidRPr="002E5589">
        <w:rPr>
          <w:rFonts w:ascii="Arial" w:hAnsi="Arial" w:cs="Arial"/>
          <w:color w:val="000000" w:themeColor="text1"/>
          <w:sz w:val="24"/>
          <w:szCs w:val="24"/>
        </w:rPr>
        <w:t xml:space="preserve">Amanda reported that the BCSW pantry establishment </w:t>
      </w:r>
    </w:p>
    <w:p w14:paraId="69634881" w14:textId="77777777" w:rsidR="008F193D" w:rsidRPr="002E5589" w:rsidRDefault="00824B35" w:rsidP="00DA61B2">
      <w:pPr>
        <w:shd w:val="clear" w:color="auto" w:fill="FFFFFF"/>
        <w:spacing w:after="0" w:line="240" w:lineRule="auto"/>
        <w:ind w:left="499" w:hanging="399"/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</w:pPr>
      <w:r w:rsidRPr="002E5589">
        <w:rPr>
          <w:rFonts w:ascii="Arial" w:hAnsi="Arial" w:cs="Arial"/>
          <w:color w:val="000000" w:themeColor="text1"/>
          <w:sz w:val="24"/>
          <w:szCs w:val="24"/>
        </w:rPr>
        <w:lastRenderedPageBreak/>
        <w:t>has been approved</w:t>
      </w:r>
      <w:r w:rsidR="008F193D" w:rsidRPr="002E5589">
        <w:rPr>
          <w:rFonts w:ascii="Arial" w:hAnsi="Arial" w:cs="Arial"/>
          <w:color w:val="000000" w:themeColor="text1"/>
          <w:sz w:val="24"/>
          <w:szCs w:val="24"/>
        </w:rPr>
        <w:t>;</w:t>
      </w:r>
      <w:r w:rsidR="008F193D" w:rsidRPr="002E5589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 that the creation of a Dream Center remains a work-in-progress; </w:t>
      </w:r>
    </w:p>
    <w:p w14:paraId="241FD409" w14:textId="4B9D778E" w:rsidR="00824B35" w:rsidRPr="002E5589" w:rsidRDefault="008F193D" w:rsidP="00DA61B2">
      <w:pPr>
        <w:shd w:val="clear" w:color="auto" w:fill="FFFFFF"/>
        <w:spacing w:after="0" w:line="240" w:lineRule="auto"/>
        <w:ind w:left="499" w:hanging="399"/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</w:pPr>
      <w:r w:rsidRPr="002E5589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and that the SGA </w:t>
      </w:r>
      <w:r w:rsidR="00EB25B5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>is planning Women’s</w:t>
      </w:r>
      <w:r w:rsidRPr="002E5589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 History Month events.</w:t>
      </w:r>
    </w:p>
    <w:p w14:paraId="1A583B94" w14:textId="77777777" w:rsidR="008F193D" w:rsidRPr="002E5589" w:rsidRDefault="008F193D" w:rsidP="00DA61B2">
      <w:pPr>
        <w:shd w:val="clear" w:color="auto" w:fill="FFFFFF"/>
        <w:spacing w:after="0" w:line="240" w:lineRule="auto"/>
        <w:ind w:left="499" w:hanging="399"/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</w:pPr>
    </w:p>
    <w:p w14:paraId="1C6F813D" w14:textId="2179D8C6" w:rsidR="005C2E20" w:rsidRPr="002E5589" w:rsidRDefault="005C2E20" w:rsidP="00DA61B2">
      <w:pPr>
        <w:shd w:val="clear" w:color="auto" w:fill="FFFFFF"/>
        <w:spacing w:after="0" w:line="240" w:lineRule="auto"/>
        <w:ind w:left="499" w:hanging="399"/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</w:pPr>
      <w:r w:rsidRPr="002E5589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bdr w:val="none" w:sz="0" w:space="0" w:color="auto" w:frame="1"/>
        </w:rPr>
        <w:t>Classified Co-Chair Report</w:t>
      </w:r>
      <w:r w:rsidRPr="002E5589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: </w:t>
      </w:r>
      <w:r w:rsidR="00D76C5B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>Vikki yielded time to committee’s task for the day</w:t>
      </w:r>
    </w:p>
    <w:p w14:paraId="7137B359" w14:textId="77777777" w:rsidR="004726A2" w:rsidRPr="002E5589" w:rsidRDefault="004726A2" w:rsidP="00DA61B2">
      <w:pPr>
        <w:shd w:val="clear" w:color="auto" w:fill="FFFFFF"/>
        <w:spacing w:after="0" w:line="240" w:lineRule="auto"/>
        <w:ind w:left="499" w:hanging="399"/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</w:pPr>
    </w:p>
    <w:p w14:paraId="75100501" w14:textId="52C1F4DB" w:rsidR="00DA61B2" w:rsidRPr="002E5589" w:rsidRDefault="00E4095E" w:rsidP="00DA61B2">
      <w:pPr>
        <w:shd w:val="clear" w:color="auto" w:fill="FFFFFF"/>
        <w:spacing w:after="0" w:line="240" w:lineRule="auto"/>
        <w:ind w:left="499" w:hanging="399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bdr w:val="none" w:sz="0" w:space="0" w:color="auto" w:frame="1"/>
        </w:rPr>
      </w:pPr>
      <w:r w:rsidRPr="002E558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bdr w:val="none" w:sz="0" w:space="0" w:color="auto" w:frame="1"/>
        </w:rPr>
        <w:t>Committee Charge</w:t>
      </w:r>
    </w:p>
    <w:p w14:paraId="6D436805" w14:textId="77777777" w:rsidR="002E5589" w:rsidRDefault="00DD502E" w:rsidP="00DA61B2">
      <w:pPr>
        <w:shd w:val="clear" w:color="auto" w:fill="FFFFFF"/>
        <w:spacing w:after="0" w:line="240" w:lineRule="auto"/>
        <w:ind w:left="499" w:hanging="399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E558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Members voted to accept all but 2 Academic Senate e-Board suggestions for changes </w:t>
      </w:r>
    </w:p>
    <w:p w14:paraId="3A3C1087" w14:textId="77777777" w:rsidR="002E5589" w:rsidRDefault="00DD502E" w:rsidP="00DA61B2">
      <w:pPr>
        <w:shd w:val="clear" w:color="auto" w:fill="FFFFFF"/>
        <w:spacing w:after="0" w:line="240" w:lineRule="auto"/>
        <w:ind w:left="499" w:hanging="399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E5589">
        <w:rPr>
          <w:rFonts w:ascii="Arial" w:eastAsia="Times New Roman" w:hAnsi="Arial" w:cs="Arial"/>
          <w:color w:val="000000" w:themeColor="text1"/>
          <w:sz w:val="24"/>
          <w:szCs w:val="24"/>
        </w:rPr>
        <w:t>to the committee charge that was adopted on 2/9/2024.</w:t>
      </w:r>
      <w:r w:rsidR="008652F1" w:rsidRPr="002E558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(i) Members voted to reject the </w:t>
      </w:r>
    </w:p>
    <w:p w14:paraId="443EE237" w14:textId="77777777" w:rsidR="002E5589" w:rsidRDefault="008652F1" w:rsidP="008652F1">
      <w:pPr>
        <w:shd w:val="clear" w:color="auto" w:fill="FFFFFF"/>
        <w:spacing w:after="0" w:line="240" w:lineRule="auto"/>
        <w:ind w:left="499" w:hanging="399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E558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Academic Senate e-Board’s suggestion to report out to DEI, PDC, &amp; Accessibility Task </w:t>
      </w:r>
    </w:p>
    <w:p w14:paraId="7AF6CD3B" w14:textId="77777777" w:rsidR="002E5589" w:rsidRDefault="008652F1" w:rsidP="008652F1">
      <w:pPr>
        <w:shd w:val="clear" w:color="auto" w:fill="FFFFFF"/>
        <w:spacing w:after="0" w:line="240" w:lineRule="auto"/>
        <w:ind w:left="499" w:hanging="399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E558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Force; (ii) Members voted to reject the Academic Senate e-Board’s suggestion to add a </w:t>
      </w:r>
    </w:p>
    <w:p w14:paraId="5062011A" w14:textId="77777777" w:rsidR="002E5589" w:rsidRDefault="008652F1" w:rsidP="008652F1">
      <w:pPr>
        <w:shd w:val="clear" w:color="auto" w:fill="FFFFFF"/>
        <w:spacing w:after="0" w:line="240" w:lineRule="auto"/>
        <w:ind w:left="499" w:hanging="399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E558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liaison from DEI, PDC, &amp; Accessibility Task Force as non-voting members of the </w:t>
      </w:r>
    </w:p>
    <w:p w14:paraId="7A2E45F7" w14:textId="64634BDB" w:rsidR="005C2E20" w:rsidRPr="002E5589" w:rsidRDefault="008652F1" w:rsidP="008652F1">
      <w:pPr>
        <w:shd w:val="clear" w:color="auto" w:fill="FFFFFF"/>
        <w:spacing w:after="0" w:line="240" w:lineRule="auto"/>
        <w:ind w:left="499" w:hanging="399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E558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committee. </w:t>
      </w:r>
    </w:p>
    <w:p w14:paraId="6303ADAD" w14:textId="77777777" w:rsidR="00DD502E" w:rsidRPr="002E5589" w:rsidRDefault="00DD502E" w:rsidP="00DA61B2">
      <w:pPr>
        <w:shd w:val="clear" w:color="auto" w:fill="FFFFFF"/>
        <w:spacing w:after="0" w:line="240" w:lineRule="auto"/>
        <w:ind w:left="499" w:hanging="399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3F58B857" w14:textId="77777777" w:rsidR="00E46E06" w:rsidRPr="002E5589" w:rsidRDefault="001A6B04" w:rsidP="00E46E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E558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bdr w:val="none" w:sz="0" w:space="0" w:color="auto" w:frame="1"/>
        </w:rPr>
        <w:t>Adjourn</w:t>
      </w:r>
      <w:r w:rsidR="00E46E06" w:rsidRPr="002E558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</w:p>
    <w:p w14:paraId="77479631" w14:textId="494ACC26" w:rsidR="00DA61B2" w:rsidRPr="002E5589" w:rsidRDefault="00E46E06" w:rsidP="00E46E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E5589">
        <w:rPr>
          <w:rFonts w:ascii="Arial" w:eastAsia="Times New Roman" w:hAnsi="Arial" w:cs="Arial"/>
          <w:color w:val="000000" w:themeColor="text1"/>
          <w:sz w:val="24"/>
          <w:szCs w:val="24"/>
        </w:rPr>
        <w:t>Vikki Coffee made a motion to adjourn the m</w:t>
      </w:r>
      <w:r w:rsidR="00C64373" w:rsidRPr="002E5589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eeting </w:t>
      </w:r>
      <w:r w:rsidRPr="002E5589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at 12:00 pm. </w:t>
      </w:r>
      <w:r w:rsidR="002E5589" w:rsidRPr="002E5589">
        <w:rPr>
          <w:rFonts w:ascii="Arial" w:hAnsi="Arial" w:cs="Arial"/>
          <w:color w:val="000000" w:themeColor="text1"/>
          <w:sz w:val="24"/>
          <w:szCs w:val="24"/>
        </w:rPr>
        <w:t>Tiffany Sagbohan seconded the motion to adjourn the meeting. Motion passed.</w:t>
      </w:r>
    </w:p>
    <w:p w14:paraId="1FDCD283" w14:textId="58EA3FFC" w:rsidR="002F608D" w:rsidRPr="002E5589" w:rsidRDefault="002F608D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C7CF27F" w14:textId="77777777" w:rsidR="00706594" w:rsidRPr="002E5589" w:rsidRDefault="0070659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65D9E44" w14:textId="77777777" w:rsidR="00706594" w:rsidRPr="002E5589" w:rsidRDefault="00706594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706594" w:rsidRPr="002E558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0157D" w14:textId="77777777" w:rsidR="006D1E7E" w:rsidRDefault="006D1E7E" w:rsidP="000063C6">
      <w:pPr>
        <w:spacing w:after="0" w:line="240" w:lineRule="auto"/>
      </w:pPr>
      <w:r>
        <w:separator/>
      </w:r>
    </w:p>
  </w:endnote>
  <w:endnote w:type="continuationSeparator" w:id="0">
    <w:p w14:paraId="6C5D4711" w14:textId="77777777" w:rsidR="006D1E7E" w:rsidRDefault="006D1E7E" w:rsidP="00006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818593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0AA373" w14:textId="4A87A835" w:rsidR="000063C6" w:rsidRDefault="000063C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7B6D892" w14:textId="77777777" w:rsidR="000063C6" w:rsidRDefault="000063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772D9" w14:textId="77777777" w:rsidR="006D1E7E" w:rsidRDefault="006D1E7E" w:rsidP="000063C6">
      <w:pPr>
        <w:spacing w:after="0" w:line="240" w:lineRule="auto"/>
      </w:pPr>
      <w:r>
        <w:separator/>
      </w:r>
    </w:p>
  </w:footnote>
  <w:footnote w:type="continuationSeparator" w:id="0">
    <w:p w14:paraId="118ADFB7" w14:textId="77777777" w:rsidR="006D1E7E" w:rsidRDefault="006D1E7E" w:rsidP="000063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1B2"/>
    <w:rsid w:val="00005F13"/>
    <w:rsid w:val="000063C6"/>
    <w:rsid w:val="0005465D"/>
    <w:rsid w:val="000564C1"/>
    <w:rsid w:val="00085F10"/>
    <w:rsid w:val="00110B1A"/>
    <w:rsid w:val="00121539"/>
    <w:rsid w:val="00132A1C"/>
    <w:rsid w:val="001407D6"/>
    <w:rsid w:val="001531E9"/>
    <w:rsid w:val="00187A82"/>
    <w:rsid w:val="00187B08"/>
    <w:rsid w:val="001A6B04"/>
    <w:rsid w:val="001F0FC4"/>
    <w:rsid w:val="00287A1F"/>
    <w:rsid w:val="002A4D5E"/>
    <w:rsid w:val="002E5589"/>
    <w:rsid w:val="002F4668"/>
    <w:rsid w:val="002F608D"/>
    <w:rsid w:val="00313169"/>
    <w:rsid w:val="00317911"/>
    <w:rsid w:val="00343D96"/>
    <w:rsid w:val="00373A84"/>
    <w:rsid w:val="00383660"/>
    <w:rsid w:val="0039058B"/>
    <w:rsid w:val="003941E5"/>
    <w:rsid w:val="003C380C"/>
    <w:rsid w:val="003E230B"/>
    <w:rsid w:val="004726A2"/>
    <w:rsid w:val="004C06DD"/>
    <w:rsid w:val="004E2D1C"/>
    <w:rsid w:val="00525446"/>
    <w:rsid w:val="00534E6F"/>
    <w:rsid w:val="0059026D"/>
    <w:rsid w:val="00591DD5"/>
    <w:rsid w:val="005C2E20"/>
    <w:rsid w:val="00650016"/>
    <w:rsid w:val="0067482D"/>
    <w:rsid w:val="00681747"/>
    <w:rsid w:val="00694D3C"/>
    <w:rsid w:val="006A4F1E"/>
    <w:rsid w:val="006C53F5"/>
    <w:rsid w:val="006D1E7E"/>
    <w:rsid w:val="00706594"/>
    <w:rsid w:val="007416C9"/>
    <w:rsid w:val="00824B35"/>
    <w:rsid w:val="00856ADB"/>
    <w:rsid w:val="008652F1"/>
    <w:rsid w:val="00883B7D"/>
    <w:rsid w:val="008D16A0"/>
    <w:rsid w:val="008F193D"/>
    <w:rsid w:val="00924950"/>
    <w:rsid w:val="00930B28"/>
    <w:rsid w:val="009702DF"/>
    <w:rsid w:val="00994052"/>
    <w:rsid w:val="009C4472"/>
    <w:rsid w:val="009D36CF"/>
    <w:rsid w:val="009E4441"/>
    <w:rsid w:val="009F573A"/>
    <w:rsid w:val="00AB10F3"/>
    <w:rsid w:val="00AD1952"/>
    <w:rsid w:val="00AD5027"/>
    <w:rsid w:val="00AD5BE1"/>
    <w:rsid w:val="00AE6E46"/>
    <w:rsid w:val="00AE7380"/>
    <w:rsid w:val="00B74891"/>
    <w:rsid w:val="00B83FF1"/>
    <w:rsid w:val="00B84B99"/>
    <w:rsid w:val="00C0417F"/>
    <w:rsid w:val="00C26C6C"/>
    <w:rsid w:val="00C45F21"/>
    <w:rsid w:val="00C64373"/>
    <w:rsid w:val="00C75E28"/>
    <w:rsid w:val="00CA0865"/>
    <w:rsid w:val="00CC3EA3"/>
    <w:rsid w:val="00D129F5"/>
    <w:rsid w:val="00D561FA"/>
    <w:rsid w:val="00D76C5B"/>
    <w:rsid w:val="00DA61B2"/>
    <w:rsid w:val="00DC49C8"/>
    <w:rsid w:val="00DD502E"/>
    <w:rsid w:val="00E13F07"/>
    <w:rsid w:val="00E4095E"/>
    <w:rsid w:val="00E46E06"/>
    <w:rsid w:val="00E93E44"/>
    <w:rsid w:val="00EB25B5"/>
    <w:rsid w:val="00EC3EED"/>
    <w:rsid w:val="00EC505F"/>
    <w:rsid w:val="00EE2C4C"/>
    <w:rsid w:val="00F3552F"/>
    <w:rsid w:val="00F406D9"/>
    <w:rsid w:val="00F9473D"/>
    <w:rsid w:val="00FD0DEF"/>
    <w:rsid w:val="00FE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0945A"/>
  <w15:chartTrackingRefBased/>
  <w15:docId w15:val="{09E653E5-1E28-45F6-9FF6-EA30BB046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1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6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063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3C6"/>
  </w:style>
  <w:style w:type="paragraph" w:styleId="Footer">
    <w:name w:val="footer"/>
    <w:basedOn w:val="Normal"/>
    <w:link w:val="FooterChar"/>
    <w:uiPriority w:val="99"/>
    <w:unhideWhenUsed/>
    <w:rsid w:val="000063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3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6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8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410</Words>
  <Characters>2340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 Ayuk</dc:creator>
  <cp:keywords/>
  <dc:description/>
  <cp:lastModifiedBy>Vikki Coffee</cp:lastModifiedBy>
  <cp:revision>2</cp:revision>
  <dcterms:created xsi:type="dcterms:W3CDTF">2024-03-07T22:22:00Z</dcterms:created>
  <dcterms:modified xsi:type="dcterms:W3CDTF">2024-03-07T22:22:00Z</dcterms:modified>
</cp:coreProperties>
</file>