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AD164D" w:rsidRDefault="00A44B1B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color w:val="C00000"/>
        </w:rPr>
        <w:t>College</w:t>
      </w:r>
      <w:r w:rsidRPr="00AD164D">
        <w:rPr>
          <w:rFonts w:ascii="Tahoma" w:hAnsi="Tahoma" w:cs="Tahoma"/>
          <w:color w:val="C00000"/>
          <w:spacing w:val="-13"/>
        </w:rPr>
        <w:t xml:space="preserve"> </w:t>
      </w:r>
      <w:r w:rsidRPr="00AD164D">
        <w:rPr>
          <w:rFonts w:ascii="Tahoma" w:hAnsi="Tahoma" w:cs="Tahoma"/>
          <w:color w:val="C00000"/>
        </w:rPr>
        <w:t>Council</w:t>
      </w:r>
      <w:r w:rsidRPr="00AD164D">
        <w:rPr>
          <w:rFonts w:ascii="Tahoma" w:hAnsi="Tahoma" w:cs="Tahoma"/>
          <w:color w:val="C00000"/>
          <w:spacing w:val="-7"/>
        </w:rPr>
        <w:t xml:space="preserve"> </w:t>
      </w:r>
      <w:r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738DB375" w:rsidR="00361F27" w:rsidRPr="00AD164D" w:rsidRDefault="00744EFC">
      <w:pPr>
        <w:spacing w:line="257" w:lineRule="exact"/>
        <w:ind w:left="45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March</w:t>
      </w:r>
      <w:r w:rsidR="0065367A" w:rsidRPr="00AD164D">
        <w:rPr>
          <w:rFonts w:ascii="Tahoma" w:hAnsi="Tahoma" w:cs="Tahoma"/>
          <w:b/>
        </w:rPr>
        <w:t xml:space="preserve"> </w:t>
      </w:r>
      <w:r w:rsidR="00EA0294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0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 w:rsidR="001479B5">
        <w:rPr>
          <w:rFonts w:ascii="Tahoma" w:hAnsi="Tahoma" w:cs="Tahoma"/>
          <w:b/>
        </w:rPr>
        <w:t>5</w:t>
      </w:r>
    </w:p>
    <w:p w14:paraId="2A9AE80F" w14:textId="7EF8BF42" w:rsidR="00361F27" w:rsidRPr="00AD164D" w:rsidRDefault="001C3C71">
      <w:pPr>
        <w:spacing w:line="257" w:lineRule="exact"/>
        <w:ind w:left="452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1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0-</w:t>
      </w:r>
      <w:r>
        <w:rPr>
          <w:rFonts w:ascii="Tahoma" w:hAnsi="Tahoma" w:cs="Tahoma"/>
          <w:spacing w:val="-2"/>
        </w:rPr>
        <w:t>2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</w:t>
      </w:r>
      <w:r>
        <w:rPr>
          <w:rFonts w:ascii="Tahoma" w:hAnsi="Tahoma" w:cs="Tahoma"/>
          <w:spacing w:val="-2"/>
        </w:rPr>
        <w:t>p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DF450F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  <w:spacing w:val="-2"/>
              </w:rPr>
              <w:t>President’s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2782B23E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Default="00712497" w:rsidP="00665B9A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</w:t>
            </w:r>
            <w:r w:rsidR="000A1779">
              <w:rPr>
                <w:rFonts w:ascii="Tahoma" w:hAnsi="Tahoma" w:cs="Tahoma"/>
                <w:b/>
              </w:rPr>
              <w:t>, Task Force, Liaison &amp; Other Group</w:t>
            </w:r>
            <w:r w:rsidRPr="00712497">
              <w:rPr>
                <w:rFonts w:ascii="Tahoma" w:hAnsi="Tahoma" w:cs="Tahoma"/>
                <w:b/>
              </w:rPr>
              <w:t xml:space="preserve"> Reports</w:t>
            </w:r>
          </w:p>
          <w:p w14:paraId="21CA002A" w14:textId="7611119A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Assessment</w:t>
            </w:r>
            <w:r w:rsidR="00F05CA3">
              <w:rPr>
                <w:rFonts w:ascii="Tahoma" w:hAnsi="Tahoma" w:cs="Tahoma"/>
                <w:bCs/>
              </w:rPr>
              <w:t xml:space="preserve"> Committee Report</w:t>
            </w:r>
          </w:p>
          <w:p w14:paraId="393F49E8" w14:textId="133DC04E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Budget</w:t>
            </w:r>
            <w:r w:rsidR="00F05CA3">
              <w:rPr>
                <w:rFonts w:ascii="Tahoma" w:hAnsi="Tahoma" w:cs="Tahoma"/>
                <w:bCs/>
              </w:rPr>
              <w:t xml:space="preserve"> Committee Report</w:t>
            </w:r>
          </w:p>
          <w:p w14:paraId="3DB24E58" w14:textId="1997AB84" w:rsidR="00744EFC" w:rsidRPr="00665ED4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D</w:t>
            </w:r>
            <w:r w:rsidR="004D23AD">
              <w:rPr>
                <w:rFonts w:ascii="Tahoma" w:hAnsi="Tahoma" w:cs="Tahoma"/>
                <w:bCs/>
              </w:rPr>
              <w:t xml:space="preserve">iversity, </w:t>
            </w:r>
            <w:r>
              <w:rPr>
                <w:rFonts w:ascii="Tahoma" w:hAnsi="Tahoma" w:cs="Tahoma"/>
                <w:bCs/>
              </w:rPr>
              <w:t>E</w:t>
            </w:r>
            <w:r w:rsidR="004D23AD">
              <w:rPr>
                <w:rFonts w:ascii="Tahoma" w:hAnsi="Tahoma" w:cs="Tahoma"/>
                <w:bCs/>
              </w:rPr>
              <w:t xml:space="preserve">quity, and </w:t>
            </w:r>
            <w:r>
              <w:rPr>
                <w:rFonts w:ascii="Tahoma" w:hAnsi="Tahoma" w:cs="Tahoma"/>
                <w:bCs/>
              </w:rPr>
              <w:t>I</w:t>
            </w:r>
            <w:r w:rsidR="004D23AD">
              <w:rPr>
                <w:rFonts w:ascii="Tahoma" w:hAnsi="Tahoma" w:cs="Tahoma"/>
                <w:bCs/>
              </w:rPr>
              <w:t>nclusion Committee Report</w:t>
            </w:r>
          </w:p>
          <w:p w14:paraId="34EEE48F" w14:textId="567DC88B" w:rsidR="00665ED4" w:rsidRPr="00744EFC" w:rsidRDefault="00665ED4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Enrollment Management Committee Report</w:t>
            </w:r>
          </w:p>
          <w:p w14:paraId="6C859B00" w14:textId="22797225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E</w:t>
            </w:r>
            <w:r w:rsidR="004D23AD">
              <w:rPr>
                <w:rFonts w:ascii="Tahoma" w:hAnsi="Tahoma" w:cs="Tahoma"/>
                <w:bCs/>
              </w:rPr>
              <w:t xml:space="preserve">qual </w:t>
            </w:r>
            <w:r>
              <w:rPr>
                <w:rFonts w:ascii="Tahoma" w:hAnsi="Tahoma" w:cs="Tahoma"/>
                <w:bCs/>
              </w:rPr>
              <w:t>O</w:t>
            </w:r>
            <w:r w:rsidR="004D23AD">
              <w:rPr>
                <w:rFonts w:ascii="Tahoma" w:hAnsi="Tahoma" w:cs="Tahoma"/>
                <w:bCs/>
              </w:rPr>
              <w:t xml:space="preserve">pportunity and </w:t>
            </w:r>
            <w:r>
              <w:rPr>
                <w:rFonts w:ascii="Tahoma" w:hAnsi="Tahoma" w:cs="Tahoma"/>
                <w:bCs/>
              </w:rPr>
              <w:t>D</w:t>
            </w:r>
            <w:r w:rsidR="004D23AD">
              <w:rPr>
                <w:rFonts w:ascii="Tahoma" w:hAnsi="Tahoma" w:cs="Tahoma"/>
                <w:bCs/>
              </w:rPr>
              <w:t xml:space="preserve">iversity </w:t>
            </w:r>
            <w:r>
              <w:rPr>
                <w:rFonts w:ascii="Tahoma" w:hAnsi="Tahoma" w:cs="Tahoma"/>
                <w:bCs/>
              </w:rPr>
              <w:t>A</w:t>
            </w:r>
            <w:r w:rsidR="004D23AD">
              <w:rPr>
                <w:rFonts w:ascii="Tahoma" w:hAnsi="Tahoma" w:cs="Tahoma"/>
                <w:bCs/>
              </w:rPr>
              <w:t xml:space="preserve">dvisory </w:t>
            </w:r>
            <w:r>
              <w:rPr>
                <w:rFonts w:ascii="Tahoma" w:hAnsi="Tahoma" w:cs="Tahoma"/>
                <w:bCs/>
              </w:rPr>
              <w:t>C</w:t>
            </w:r>
            <w:r w:rsidR="004D23AD">
              <w:rPr>
                <w:rFonts w:ascii="Tahoma" w:hAnsi="Tahoma" w:cs="Tahoma"/>
                <w:bCs/>
              </w:rPr>
              <w:t>ommittee Report</w:t>
            </w:r>
          </w:p>
          <w:p w14:paraId="4CE7BE4D" w14:textId="260B916E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Facilities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14C7A9C6" w14:textId="1304A41A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I</w:t>
            </w:r>
            <w:r w:rsidR="004D23AD">
              <w:rPr>
                <w:rFonts w:ascii="Tahoma" w:hAnsi="Tahoma" w:cs="Tahoma"/>
                <w:bCs/>
              </w:rPr>
              <w:t xml:space="preserve">nformation </w:t>
            </w:r>
            <w:r>
              <w:rPr>
                <w:rFonts w:ascii="Tahoma" w:hAnsi="Tahoma" w:cs="Tahoma"/>
                <w:bCs/>
              </w:rPr>
              <w:t>S</w:t>
            </w:r>
            <w:r w:rsidR="004D23AD">
              <w:rPr>
                <w:rFonts w:ascii="Tahoma" w:hAnsi="Tahoma" w:cs="Tahoma"/>
                <w:bCs/>
              </w:rPr>
              <w:t xml:space="preserve">ervices and </w:t>
            </w:r>
            <w:r>
              <w:rPr>
                <w:rFonts w:ascii="Tahoma" w:hAnsi="Tahoma" w:cs="Tahoma"/>
                <w:bCs/>
              </w:rPr>
              <w:t>I</w:t>
            </w:r>
            <w:r w:rsidR="004D23AD">
              <w:rPr>
                <w:rFonts w:ascii="Tahoma" w:hAnsi="Tahoma" w:cs="Tahoma"/>
                <w:bCs/>
              </w:rPr>
              <w:t xml:space="preserve">nstructional </w:t>
            </w:r>
            <w:r>
              <w:rPr>
                <w:rFonts w:ascii="Tahoma" w:hAnsi="Tahoma" w:cs="Tahoma"/>
                <w:bCs/>
              </w:rPr>
              <w:t>T</w:t>
            </w:r>
            <w:r w:rsidR="004D23AD">
              <w:rPr>
                <w:rFonts w:ascii="Tahoma" w:hAnsi="Tahoma" w:cs="Tahoma"/>
                <w:bCs/>
              </w:rPr>
              <w:t>echnology Committee Report</w:t>
            </w:r>
          </w:p>
          <w:p w14:paraId="66C176E2" w14:textId="774B408A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Professional Development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1E7F2AC9" w14:textId="458B1422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Safety Advisory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7E29C8A9" w14:textId="41379364" w:rsid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Strategics Foresight</w:t>
            </w:r>
            <w:r w:rsidR="004D23AD">
              <w:rPr>
                <w:rFonts w:ascii="Tahoma" w:hAnsi="Tahoma" w:cs="Tahoma"/>
                <w:bCs/>
              </w:rPr>
              <w:t xml:space="preserve"> Committee Report</w:t>
            </w:r>
          </w:p>
          <w:p w14:paraId="2C1097F3" w14:textId="77777777" w:rsidR="00995D7D" w:rsidRDefault="00712497" w:rsidP="00D75F4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 Charge Updates</w:t>
            </w:r>
          </w:p>
          <w:p w14:paraId="546BEA96" w14:textId="50E6C9E0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Diversity, Equity, and Inclusion Committee</w:t>
            </w:r>
            <w:r w:rsidR="004D23AD">
              <w:rPr>
                <w:rFonts w:ascii="Tahoma" w:hAnsi="Tahoma" w:cs="Tahoma"/>
                <w:bCs/>
              </w:rPr>
              <w:t xml:space="preserve"> Charge</w:t>
            </w:r>
          </w:p>
          <w:p w14:paraId="0A0B640D" w14:textId="01A55125" w:rsidR="00744EFC" w:rsidRPr="00744EFC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Equal Opportunity and Diversity Advisory Committee</w:t>
            </w:r>
            <w:r w:rsidR="004D23AD">
              <w:rPr>
                <w:rFonts w:ascii="Tahoma" w:hAnsi="Tahoma" w:cs="Tahoma"/>
                <w:bCs/>
              </w:rPr>
              <w:t xml:space="preserve"> Charge</w:t>
            </w:r>
          </w:p>
          <w:p w14:paraId="1EE76FB5" w14:textId="510A212D" w:rsidR="00744EFC" w:rsidRPr="00995D7D" w:rsidRDefault="00744EFC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Professional Development Committee</w:t>
            </w:r>
            <w:r w:rsidR="004D23AD">
              <w:rPr>
                <w:rFonts w:ascii="Tahoma" w:hAnsi="Tahoma" w:cs="Tahoma"/>
                <w:bCs/>
              </w:rPr>
              <w:t xml:space="preserve"> Charge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110173F1" w:rsidR="0068702C" w:rsidRPr="00AD164D" w:rsidRDefault="00995D7D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Consent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446B58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34406DBF" w:rsidR="00446B58" w:rsidRDefault="008540F1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Employee Resource Group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30488603" w:rsidR="00446B58" w:rsidRDefault="00995D7D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6D501C76" w:rsidR="00446B58" w:rsidRDefault="004D23AD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First Read</w:t>
            </w:r>
          </w:p>
        </w:tc>
      </w:tr>
      <w:tr w:rsidR="00EA0294" w:rsidRPr="00AD164D" w14:paraId="7D867151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BD44BBC" w14:textId="1EC66BC4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5A6A40B7" w14:textId="26BF00FE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Social Media Policy</w:t>
            </w:r>
          </w:p>
        </w:tc>
        <w:tc>
          <w:tcPr>
            <w:tcW w:w="1898" w:type="dxa"/>
            <w:shd w:val="clear" w:color="auto" w:fill="FFFFFF" w:themeFill="background1"/>
          </w:tcPr>
          <w:p w14:paraId="39418905" w14:textId="77777777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223244CF" w14:textId="212819E9" w:rsidR="00EA0294" w:rsidRDefault="004D23AD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Second</w:t>
            </w:r>
            <w:r w:rsidR="00EA0294">
              <w:rPr>
                <w:rFonts w:ascii="Tahoma" w:hAnsi="Tahoma" w:cs="Tahoma"/>
                <w:bCs/>
              </w:rPr>
              <w:t xml:space="preserve"> Read</w:t>
            </w:r>
            <w:r>
              <w:rPr>
                <w:rFonts w:ascii="Tahoma" w:hAnsi="Tahoma" w:cs="Tahoma"/>
                <w:bCs/>
              </w:rPr>
              <w:t>, Action Item</w:t>
            </w:r>
          </w:p>
        </w:tc>
      </w:tr>
      <w:tr w:rsidR="00A6122F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AD164D" w:rsidRDefault="00A6122F" w:rsidP="00A6122F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771D69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771D69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AD164D" w:rsidRDefault="00771D69" w:rsidP="00771D69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1F3930D9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20, 12:30pm; Food Smarts Series, Norman Levan Center</w:t>
            </w:r>
          </w:p>
          <w:p w14:paraId="7013C035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21, 10:00am; Men’s Tennis VS Fresno</w:t>
            </w:r>
          </w:p>
          <w:p w14:paraId="40C1A71E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22, 12:00pm; Softball VS Palomar</w:t>
            </w:r>
          </w:p>
          <w:p w14:paraId="6034F919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24, 10:00am; Graduation Regalia Sale, Campus Bookstore</w:t>
            </w:r>
          </w:p>
          <w:p w14:paraId="6B450DB2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25, 2:00pm; Women’s Tennis VS Glendale</w:t>
            </w:r>
          </w:p>
          <w:p w14:paraId="532B48CB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26, 1:00pm; Social &amp; Behavioral Sciences Career Expo, Renegade Events Center</w:t>
            </w:r>
          </w:p>
          <w:p w14:paraId="3E947993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27, 2:30pm; Softball VS Canyons</w:t>
            </w:r>
          </w:p>
          <w:p w14:paraId="6108D078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28, 9:00am; Financial Aid Application Assistance Workshop, Business Building, B11</w:t>
            </w:r>
          </w:p>
          <w:p w14:paraId="2A328428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29, 1:00pm; Baseball VS Canyons</w:t>
            </w:r>
          </w:p>
          <w:p w14:paraId="6F04AFF8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29, 8:00am; MESA STEM and Pre-health Conference, Renegade Events Center</w:t>
            </w:r>
          </w:p>
          <w:p w14:paraId="21DFBB33" w14:textId="77777777" w:rsidR="00B11239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31</w:t>
            </w:r>
            <w:r w:rsidRPr="00B111F8">
              <w:rPr>
                <w:rFonts w:ascii="Tahoma" w:hAnsi="Tahoma" w:cs="Tahoma"/>
                <w:bCs/>
                <w:sz w:val="20"/>
              </w:rPr>
              <w:t>, 9:00am; Financial Aid Application Assistance Workshop, Business Building, B11</w:t>
            </w:r>
          </w:p>
          <w:p w14:paraId="1F1D61FB" w14:textId="77777777" w:rsidR="00B11239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Apr 3, 2:00pm; Baseball VS LA Mission</w:t>
            </w:r>
          </w:p>
          <w:p w14:paraId="4544947A" w14:textId="77777777" w:rsidR="00B11239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Apr 3, 7:00pm; BC Concert Band Spring Concert, Edward Simonsen Indoor Theater</w:t>
            </w:r>
          </w:p>
          <w:p w14:paraId="7300F24C" w14:textId="77777777" w:rsidR="00B11239" w:rsidRPr="00B111F8" w:rsidRDefault="00B11239" w:rsidP="00B11239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Apr 4, 9:00am; Financial Aid Application Assistance Workshop, Business Building, B11</w:t>
            </w:r>
          </w:p>
          <w:p w14:paraId="62A3E216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771D69" w:rsidRPr="00AD164D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AD164D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593BDEFB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="00665ED4">
              <w:rPr>
                <w:rFonts w:ascii="Tahoma" w:hAnsi="Tahoma" w:cs="Tahoma"/>
                <w:b/>
              </w:rPr>
              <w:t>April</w:t>
            </w:r>
            <w:r w:rsidRPr="00AD164D">
              <w:rPr>
                <w:rFonts w:ascii="Tahoma" w:hAnsi="Tahoma" w:cs="Tahoma"/>
                <w:b/>
              </w:rPr>
              <w:t xml:space="preserve"> </w:t>
            </w:r>
            <w:r w:rsidR="00665ED4">
              <w:rPr>
                <w:rFonts w:ascii="Tahoma" w:hAnsi="Tahoma" w:cs="Tahoma"/>
                <w:b/>
              </w:rPr>
              <w:t>4</w:t>
            </w:r>
            <w:r w:rsidRPr="00AD164D">
              <w:rPr>
                <w:rFonts w:ascii="Tahoma" w:hAnsi="Tahoma" w:cs="Tahoma"/>
                <w:b/>
              </w:rPr>
              <w:t xml:space="preserve">, </w:t>
            </w:r>
            <w:r w:rsidRPr="00AD164D">
              <w:rPr>
                <w:rFonts w:ascii="Tahoma" w:hAnsi="Tahoma" w:cs="Tahoma"/>
                <w:b/>
                <w:spacing w:val="-12"/>
              </w:rPr>
              <w:t>202</w:t>
            </w:r>
            <w:r w:rsidR="008A2F58">
              <w:rPr>
                <w:rFonts w:ascii="Tahoma" w:hAnsi="Tahoma" w:cs="Tahoma"/>
                <w:b/>
                <w:spacing w:val="-12"/>
              </w:rPr>
              <w:t>5</w:t>
            </w:r>
          </w:p>
        </w:tc>
      </w:tr>
    </w:tbl>
    <w:p w14:paraId="6086F236" w14:textId="27EBE4B3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0E03E48F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Academic Senate President: Erica </w:t>
            </w:r>
            <w:r w:rsidR="00164E92">
              <w:rPr>
                <w:rFonts w:ascii="Tahoma" w:hAnsi="Tahoma" w:cs="Tahoma"/>
                <w:sz w:val="20"/>
                <w:szCs w:val="19"/>
              </w:rPr>
              <w:t>Giblin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52E59A2A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995D7D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9"/>
  </w:num>
  <w:num w:numId="3" w16cid:durableId="1500659570">
    <w:abstractNumId w:val="5"/>
  </w:num>
  <w:num w:numId="4" w16cid:durableId="2028751506">
    <w:abstractNumId w:val="12"/>
  </w:num>
  <w:num w:numId="5" w16cid:durableId="216207669">
    <w:abstractNumId w:val="6"/>
  </w:num>
  <w:num w:numId="6" w16cid:durableId="1913345645">
    <w:abstractNumId w:val="7"/>
  </w:num>
  <w:num w:numId="7" w16cid:durableId="1517307610">
    <w:abstractNumId w:val="10"/>
  </w:num>
  <w:num w:numId="8" w16cid:durableId="2121752464">
    <w:abstractNumId w:val="11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8"/>
  </w:num>
  <w:num w:numId="12" w16cid:durableId="1824199671">
    <w:abstractNumId w:val="12"/>
  </w:num>
  <w:num w:numId="13" w16cid:durableId="1755278183">
    <w:abstractNumId w:val="1"/>
  </w:num>
  <w:num w:numId="14" w16cid:durableId="102047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368B2"/>
    <w:rsid w:val="00040971"/>
    <w:rsid w:val="0004159E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5C84"/>
    <w:rsid w:val="0026621C"/>
    <w:rsid w:val="00267FA7"/>
    <w:rsid w:val="00270EA1"/>
    <w:rsid w:val="00272050"/>
    <w:rsid w:val="00272700"/>
    <w:rsid w:val="00274320"/>
    <w:rsid w:val="00277A74"/>
    <w:rsid w:val="00277CE5"/>
    <w:rsid w:val="0028180A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E1E"/>
    <w:rsid w:val="002E3F82"/>
    <w:rsid w:val="002F5314"/>
    <w:rsid w:val="0030219B"/>
    <w:rsid w:val="00311F16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1DA9"/>
    <w:rsid w:val="00393169"/>
    <w:rsid w:val="00393AC2"/>
    <w:rsid w:val="00393FCA"/>
    <w:rsid w:val="0039486D"/>
    <w:rsid w:val="00395920"/>
    <w:rsid w:val="00397AA5"/>
    <w:rsid w:val="003A1EA7"/>
    <w:rsid w:val="003B08A2"/>
    <w:rsid w:val="003B4FD2"/>
    <w:rsid w:val="003D0369"/>
    <w:rsid w:val="003D35E2"/>
    <w:rsid w:val="00400890"/>
    <w:rsid w:val="004142D1"/>
    <w:rsid w:val="004226F7"/>
    <w:rsid w:val="0043239B"/>
    <w:rsid w:val="00441A68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5203"/>
    <w:rsid w:val="004865D6"/>
    <w:rsid w:val="004912AA"/>
    <w:rsid w:val="004A1DE5"/>
    <w:rsid w:val="004B05D5"/>
    <w:rsid w:val="004B53D7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3CB0"/>
    <w:rsid w:val="006076AA"/>
    <w:rsid w:val="00607C72"/>
    <w:rsid w:val="00610AF6"/>
    <w:rsid w:val="00611F4E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482A"/>
    <w:rsid w:val="006B76FF"/>
    <w:rsid w:val="006B77A6"/>
    <w:rsid w:val="006C07BA"/>
    <w:rsid w:val="006D098B"/>
    <w:rsid w:val="006D14D1"/>
    <w:rsid w:val="006D1BC3"/>
    <w:rsid w:val="006D2917"/>
    <w:rsid w:val="006D7754"/>
    <w:rsid w:val="006E5962"/>
    <w:rsid w:val="006F47DC"/>
    <w:rsid w:val="006F65B5"/>
    <w:rsid w:val="00711144"/>
    <w:rsid w:val="00712497"/>
    <w:rsid w:val="00713C9B"/>
    <w:rsid w:val="0071573A"/>
    <w:rsid w:val="00722C94"/>
    <w:rsid w:val="00726FBC"/>
    <w:rsid w:val="007279B3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4C66"/>
    <w:rsid w:val="007D7FB3"/>
    <w:rsid w:val="007E0BBC"/>
    <w:rsid w:val="007E5E20"/>
    <w:rsid w:val="007E753B"/>
    <w:rsid w:val="007F6C13"/>
    <w:rsid w:val="007F6CFA"/>
    <w:rsid w:val="007F7E14"/>
    <w:rsid w:val="0080126C"/>
    <w:rsid w:val="0081052F"/>
    <w:rsid w:val="00811AFB"/>
    <w:rsid w:val="008262D5"/>
    <w:rsid w:val="00826311"/>
    <w:rsid w:val="00833D39"/>
    <w:rsid w:val="00834AFB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11239"/>
    <w:rsid w:val="00B21577"/>
    <w:rsid w:val="00B217B6"/>
    <w:rsid w:val="00B34C8F"/>
    <w:rsid w:val="00B625BE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333A"/>
    <w:rsid w:val="00BE4228"/>
    <w:rsid w:val="00C00778"/>
    <w:rsid w:val="00C071AF"/>
    <w:rsid w:val="00C16E69"/>
    <w:rsid w:val="00C2553C"/>
    <w:rsid w:val="00C311D9"/>
    <w:rsid w:val="00C323BD"/>
    <w:rsid w:val="00C34BA8"/>
    <w:rsid w:val="00C34BEA"/>
    <w:rsid w:val="00C36A67"/>
    <w:rsid w:val="00C40292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2D0E"/>
    <w:rsid w:val="00CC64FE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0166A"/>
    <w:rsid w:val="00D05192"/>
    <w:rsid w:val="00D206F8"/>
    <w:rsid w:val="00D25F3D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7A8A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24C3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46095"/>
    <w:rsid w:val="00E50F11"/>
    <w:rsid w:val="00E52D16"/>
    <w:rsid w:val="00E6161C"/>
    <w:rsid w:val="00E75F61"/>
    <w:rsid w:val="00E76A9A"/>
    <w:rsid w:val="00E83477"/>
    <w:rsid w:val="00E840D9"/>
    <w:rsid w:val="00E84C2B"/>
    <w:rsid w:val="00E8578F"/>
    <w:rsid w:val="00E868ED"/>
    <w:rsid w:val="00E92216"/>
    <w:rsid w:val="00EA0294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F13F8"/>
    <w:rsid w:val="00EF6921"/>
    <w:rsid w:val="00EF734F"/>
    <w:rsid w:val="00F05CA3"/>
    <w:rsid w:val="00F1006F"/>
    <w:rsid w:val="00F23CBB"/>
    <w:rsid w:val="00F26BF6"/>
    <w:rsid w:val="00F41EB0"/>
    <w:rsid w:val="00F55227"/>
    <w:rsid w:val="00F56C81"/>
    <w:rsid w:val="00F70916"/>
    <w:rsid w:val="00F8129C"/>
    <w:rsid w:val="00FA07A1"/>
    <w:rsid w:val="00FA43CD"/>
    <w:rsid w:val="00FB3A2B"/>
    <w:rsid w:val="00FB6F0A"/>
    <w:rsid w:val="00FC106F"/>
    <w:rsid w:val="00FC713E"/>
    <w:rsid w:val="00FD2800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2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31</cp:revision>
  <cp:lastPrinted>2025-03-13T17:11:00Z</cp:lastPrinted>
  <dcterms:created xsi:type="dcterms:W3CDTF">2025-01-14T16:47:00Z</dcterms:created>
  <dcterms:modified xsi:type="dcterms:W3CDTF">2025-03-13T17:59:00Z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