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1160"/>
      </w:tblGrid>
      <w:tr w:rsidR="00A84690" w14:paraId="4D0B9EDC" w14:textId="77777777">
        <w:trPr>
          <w:trHeight w:val="306"/>
        </w:trPr>
        <w:tc>
          <w:tcPr>
            <w:tcW w:w="2880" w:type="dxa"/>
            <w:shd w:val="clear" w:color="auto" w:fill="B3B3B3"/>
          </w:tcPr>
          <w:p w14:paraId="4D0B9EDA" w14:textId="77777777" w:rsidR="00A84690" w:rsidRDefault="003636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11160" w:type="dxa"/>
          </w:tcPr>
          <w:p w14:paraId="4D0B9EDB" w14:textId="77777777" w:rsidR="00A84690" w:rsidRDefault="0036361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Guided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Pathways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Strategies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(GPS)</w:t>
            </w:r>
          </w:p>
        </w:tc>
      </w:tr>
      <w:tr w:rsidR="00A84690" w14:paraId="4D0B9EE1" w14:textId="77777777">
        <w:trPr>
          <w:trHeight w:val="1446"/>
        </w:trPr>
        <w:tc>
          <w:tcPr>
            <w:tcW w:w="2880" w:type="dxa"/>
            <w:shd w:val="clear" w:color="auto" w:fill="B3B3B3"/>
          </w:tcPr>
          <w:p w14:paraId="4D0B9EDD" w14:textId="77777777" w:rsidR="00A84690" w:rsidRPr="00363616" w:rsidRDefault="00363616">
            <w:pPr>
              <w:pStyle w:val="TableParagraph"/>
              <w:spacing w:before="8"/>
              <w:rPr>
                <w:strike/>
              </w:rPr>
            </w:pPr>
            <w:r w:rsidRPr="00363616">
              <w:rPr>
                <w:strike/>
              </w:rPr>
              <w:t>TYPE</w:t>
            </w:r>
            <w:r w:rsidRPr="00363616">
              <w:rPr>
                <w:strike/>
                <w:spacing w:val="-4"/>
              </w:rPr>
              <w:t xml:space="preserve"> </w:t>
            </w:r>
            <w:r w:rsidRPr="00363616">
              <w:rPr>
                <w:strike/>
              </w:rPr>
              <w:t>OF</w:t>
            </w:r>
            <w:r w:rsidRPr="00363616">
              <w:rPr>
                <w:strike/>
                <w:spacing w:val="-4"/>
              </w:rPr>
              <w:t xml:space="preserve"> </w:t>
            </w:r>
            <w:r w:rsidRPr="00363616">
              <w:rPr>
                <w:strike/>
                <w:spacing w:val="-2"/>
              </w:rPr>
              <w:t>COMMITTEE</w:t>
            </w:r>
          </w:p>
          <w:p w14:paraId="4D0B9EDE" w14:textId="77777777" w:rsidR="00A84690" w:rsidRPr="00363616" w:rsidRDefault="00363616">
            <w:pPr>
              <w:pStyle w:val="TableParagraph"/>
              <w:spacing w:before="20" w:line="259" w:lineRule="auto"/>
              <w:ind w:right="113"/>
              <w:rPr>
                <w:strike/>
                <w:sz w:val="18"/>
              </w:rPr>
            </w:pPr>
            <w:r w:rsidRPr="00363616">
              <w:rPr>
                <w:strike/>
                <w:spacing w:val="-2"/>
              </w:rPr>
              <w:t>(</w:t>
            </w:r>
            <w:r w:rsidRPr="00363616">
              <w:rPr>
                <w:strike/>
                <w:spacing w:val="-2"/>
                <w:sz w:val="18"/>
              </w:rPr>
              <w:t xml:space="preserve">governance/constituency </w:t>
            </w:r>
            <w:r w:rsidRPr="00363616">
              <w:rPr>
                <w:strike/>
                <w:sz w:val="18"/>
              </w:rPr>
              <w:t>representative groups, standing, employee groups, operational groups,</w:t>
            </w:r>
            <w:r w:rsidRPr="00363616">
              <w:rPr>
                <w:strike/>
                <w:spacing w:val="-9"/>
                <w:sz w:val="18"/>
              </w:rPr>
              <w:t xml:space="preserve"> </w:t>
            </w:r>
            <w:r w:rsidRPr="00363616">
              <w:rPr>
                <w:strike/>
                <w:sz w:val="18"/>
              </w:rPr>
              <w:t>interest</w:t>
            </w:r>
            <w:r w:rsidRPr="00363616">
              <w:rPr>
                <w:strike/>
                <w:spacing w:val="-10"/>
                <w:sz w:val="18"/>
              </w:rPr>
              <w:t xml:space="preserve"> </w:t>
            </w:r>
            <w:r w:rsidRPr="00363616">
              <w:rPr>
                <w:strike/>
                <w:sz w:val="18"/>
              </w:rPr>
              <w:t>groups,</w:t>
            </w:r>
            <w:r w:rsidRPr="00363616">
              <w:rPr>
                <w:strike/>
                <w:spacing w:val="-9"/>
                <w:sz w:val="18"/>
              </w:rPr>
              <w:t xml:space="preserve"> </w:t>
            </w:r>
            <w:r w:rsidRPr="00363616">
              <w:rPr>
                <w:strike/>
                <w:sz w:val="18"/>
              </w:rPr>
              <w:t>task</w:t>
            </w:r>
            <w:r w:rsidRPr="00363616">
              <w:rPr>
                <w:strike/>
                <w:spacing w:val="-11"/>
                <w:sz w:val="18"/>
              </w:rPr>
              <w:t xml:space="preserve"> </w:t>
            </w:r>
            <w:r w:rsidRPr="00363616">
              <w:rPr>
                <w:strike/>
                <w:sz w:val="18"/>
              </w:rPr>
              <w:t>force,</w:t>
            </w:r>
          </w:p>
          <w:p w14:paraId="4D0B9EDF" w14:textId="77777777" w:rsidR="00A84690" w:rsidRPr="00363616" w:rsidRDefault="00363616">
            <w:pPr>
              <w:pStyle w:val="TableParagraph"/>
              <w:spacing w:before="0" w:line="201" w:lineRule="exact"/>
              <w:rPr>
                <w:strike/>
                <w:sz w:val="18"/>
              </w:rPr>
            </w:pPr>
            <w:r w:rsidRPr="00363616">
              <w:rPr>
                <w:strike/>
                <w:sz w:val="18"/>
              </w:rPr>
              <w:t xml:space="preserve">ad </w:t>
            </w:r>
            <w:r w:rsidRPr="00363616">
              <w:rPr>
                <w:strike/>
                <w:spacing w:val="-4"/>
                <w:sz w:val="18"/>
              </w:rPr>
              <w:t>hoc)</w:t>
            </w:r>
          </w:p>
        </w:tc>
        <w:tc>
          <w:tcPr>
            <w:tcW w:w="11160" w:type="dxa"/>
          </w:tcPr>
          <w:p w14:paraId="3EFD6ACC" w14:textId="489C7C8A" w:rsidR="00363616" w:rsidRPr="00363616" w:rsidRDefault="00363616">
            <w:pPr>
              <w:pStyle w:val="TableParagraph"/>
              <w:ind w:left="110"/>
              <w:rPr>
                <w:strike/>
                <w:color w:val="000000"/>
                <w:sz w:val="24"/>
                <w:shd w:val="clear" w:color="auto" w:fill="FFFF00"/>
              </w:rPr>
            </w:pPr>
            <w:r w:rsidRPr="00363616">
              <w:rPr>
                <w:strike/>
                <w:color w:val="000000"/>
                <w:sz w:val="24"/>
                <w:shd w:val="clear" w:color="auto" w:fill="FFFF00"/>
              </w:rPr>
              <w:t>Interest Group</w:t>
            </w:r>
          </w:p>
          <w:p w14:paraId="4D0B9EE0" w14:textId="07CC2D95" w:rsidR="00A84690" w:rsidRPr="00363616" w:rsidRDefault="00363616">
            <w:pPr>
              <w:pStyle w:val="TableParagraph"/>
              <w:ind w:left="110"/>
              <w:rPr>
                <w:strike/>
                <w:sz w:val="24"/>
              </w:rPr>
            </w:pPr>
            <w:r w:rsidRPr="00363616">
              <w:rPr>
                <w:strike/>
                <w:color w:val="FF0000"/>
                <w:sz w:val="24"/>
                <w:shd w:val="clear" w:color="auto" w:fill="FFFF00"/>
              </w:rPr>
              <w:t>Operational</w:t>
            </w:r>
            <w:r w:rsidRPr="00363616">
              <w:rPr>
                <w:strike/>
                <w:color w:val="FF0000"/>
                <w:spacing w:val="-5"/>
                <w:sz w:val="24"/>
                <w:shd w:val="clear" w:color="auto" w:fill="FFFF00"/>
              </w:rPr>
              <w:t xml:space="preserve"> </w:t>
            </w:r>
            <w:r w:rsidRPr="00363616">
              <w:rPr>
                <w:strike/>
                <w:color w:val="FF0000"/>
                <w:spacing w:val="-2"/>
                <w:sz w:val="24"/>
                <w:shd w:val="clear" w:color="auto" w:fill="FFFF00"/>
              </w:rPr>
              <w:t>Group</w:t>
            </w:r>
          </w:p>
        </w:tc>
      </w:tr>
      <w:tr w:rsidR="00A84690" w14:paraId="4D0B9EE8" w14:textId="77777777">
        <w:trPr>
          <w:trHeight w:val="1645"/>
        </w:trPr>
        <w:tc>
          <w:tcPr>
            <w:tcW w:w="2880" w:type="dxa"/>
            <w:shd w:val="clear" w:color="auto" w:fill="B3B3B3"/>
          </w:tcPr>
          <w:p w14:paraId="4D0B9EE2" w14:textId="77777777" w:rsidR="00A84690" w:rsidRDefault="00363616">
            <w:pPr>
              <w:pStyle w:val="TableParagraph"/>
              <w:spacing w:before="8"/>
            </w:pPr>
            <w:r>
              <w:t>COMMITTEE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CHARGE</w:t>
            </w:r>
          </w:p>
        </w:tc>
        <w:tc>
          <w:tcPr>
            <w:tcW w:w="11160" w:type="dxa"/>
          </w:tcPr>
          <w:p w14:paraId="4D0B9EE3" w14:textId="77777777" w:rsidR="00A84690" w:rsidRDefault="003636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Role,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Scope:</w:t>
            </w:r>
          </w:p>
          <w:p w14:paraId="4D0B9EE4" w14:textId="77777777" w:rsidR="00A84690" w:rsidRDefault="0036361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engagement,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coordination</w:t>
            </w:r>
          </w:p>
          <w:p w14:paraId="4D0B9EE5" w14:textId="77777777" w:rsidR="00A84690" w:rsidRDefault="0036361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Dissemination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campus-</w:t>
            </w:r>
            <w:r>
              <w:rPr>
                <w:spacing w:val="-4"/>
                <w:sz w:val="24"/>
              </w:rPr>
              <w:t>wide</w:t>
            </w:r>
          </w:p>
          <w:p w14:paraId="4D0B9EE6" w14:textId="77777777" w:rsidR="00A84690" w:rsidRDefault="0036361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lens</w:t>
            </w:r>
          </w:p>
          <w:p w14:paraId="4D0B9EE7" w14:textId="77777777" w:rsidR="00A84690" w:rsidRDefault="0036361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assess </w:t>
            </w:r>
            <w:r>
              <w:rPr>
                <w:spacing w:val="-2"/>
                <w:sz w:val="24"/>
              </w:rPr>
              <w:t>effectiveness</w:t>
            </w:r>
          </w:p>
        </w:tc>
      </w:tr>
      <w:tr w:rsidR="00A84690" w14:paraId="4D0B9EEB" w14:textId="77777777">
        <w:trPr>
          <w:trHeight w:val="719"/>
        </w:trPr>
        <w:tc>
          <w:tcPr>
            <w:tcW w:w="2880" w:type="dxa"/>
            <w:shd w:val="clear" w:color="auto" w:fill="B3B3B3"/>
          </w:tcPr>
          <w:p w14:paraId="4D0B9EE9" w14:textId="77777777" w:rsidR="00A84690" w:rsidRDefault="00363616">
            <w:pPr>
              <w:pStyle w:val="TableParagraph"/>
              <w:spacing w:before="8"/>
            </w:pPr>
            <w:r>
              <w:t>SCOPE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AUTHORITY</w:t>
            </w:r>
          </w:p>
        </w:tc>
        <w:tc>
          <w:tcPr>
            <w:tcW w:w="11160" w:type="dxa"/>
          </w:tcPr>
          <w:p w14:paraId="4D0B9EEA" w14:textId="77777777" w:rsidR="00A84690" w:rsidRDefault="00363616">
            <w:pPr>
              <w:pStyle w:val="TableParagraph"/>
              <w:spacing w:line="259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Completion </w:t>
            </w:r>
            <w:r>
              <w:rPr>
                <w:spacing w:val="-2"/>
                <w:sz w:val="24"/>
              </w:rPr>
              <w:t>Communities.</w:t>
            </w:r>
          </w:p>
        </w:tc>
      </w:tr>
      <w:tr w:rsidR="00A84690" w14:paraId="4D0B9EEE" w14:textId="77777777">
        <w:trPr>
          <w:trHeight w:val="304"/>
        </w:trPr>
        <w:tc>
          <w:tcPr>
            <w:tcW w:w="2880" w:type="dxa"/>
            <w:shd w:val="clear" w:color="auto" w:fill="B3B3B3"/>
          </w:tcPr>
          <w:p w14:paraId="4D0B9EEC" w14:textId="77777777" w:rsidR="00A84690" w:rsidRDefault="00363616">
            <w:pPr>
              <w:pStyle w:val="TableParagraph"/>
              <w:spacing w:before="8"/>
            </w:pPr>
            <w:r>
              <w:t>REPORTS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1160" w:type="dxa"/>
          </w:tcPr>
          <w:p w14:paraId="4D0B9EED" w14:textId="77777777" w:rsidR="00A84690" w:rsidRDefault="003636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President</w:t>
            </w:r>
          </w:p>
        </w:tc>
      </w:tr>
      <w:tr w:rsidR="00A84690" w14:paraId="4D0B9EF1" w14:textId="77777777">
        <w:trPr>
          <w:trHeight w:val="306"/>
        </w:trPr>
        <w:tc>
          <w:tcPr>
            <w:tcW w:w="2880" w:type="dxa"/>
            <w:shd w:val="clear" w:color="auto" w:fill="B3B3B3"/>
          </w:tcPr>
          <w:p w14:paraId="4D0B9EEF" w14:textId="77777777" w:rsidR="00A84690" w:rsidRDefault="00363616">
            <w:pPr>
              <w:pStyle w:val="TableParagraph"/>
              <w:spacing w:before="10"/>
            </w:pPr>
            <w:r>
              <w:rPr>
                <w:spacing w:val="-2"/>
              </w:rPr>
              <w:t>COMMUNICATES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1160" w:type="dxa"/>
          </w:tcPr>
          <w:p w14:paraId="4D0B9EF0" w14:textId="77777777" w:rsidR="00A84690" w:rsidRDefault="00363616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Bakersfield 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campuses,</w:t>
            </w:r>
            <w:r>
              <w:rPr>
                <w:color w:val="000000"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sites,</w:t>
            </w:r>
            <w:r>
              <w:rPr>
                <w:color w:val="000000"/>
                <w:sz w:val="24"/>
              </w:rPr>
              <w:t xml:space="preserve"> and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community</w:t>
            </w:r>
            <w:r>
              <w:rPr>
                <w:color w:val="000000"/>
                <w:spacing w:val="-2"/>
                <w:sz w:val="24"/>
              </w:rPr>
              <w:t xml:space="preserve"> partners</w:t>
            </w:r>
          </w:p>
        </w:tc>
      </w:tr>
      <w:tr w:rsidR="00A84690" w14:paraId="4D0B9EFF" w14:textId="77777777">
        <w:trPr>
          <w:trHeight w:val="4434"/>
        </w:trPr>
        <w:tc>
          <w:tcPr>
            <w:tcW w:w="2880" w:type="dxa"/>
            <w:shd w:val="clear" w:color="auto" w:fill="B3B3B3"/>
          </w:tcPr>
          <w:p w14:paraId="4D0B9EF2" w14:textId="77777777" w:rsidR="00A84690" w:rsidRDefault="00363616">
            <w:pPr>
              <w:pStyle w:val="TableParagraph"/>
              <w:spacing w:before="8"/>
            </w:pPr>
            <w:r>
              <w:rPr>
                <w:spacing w:val="-2"/>
              </w:rPr>
              <w:t>MEMBERSHIP</w:t>
            </w:r>
          </w:p>
        </w:tc>
        <w:tc>
          <w:tcPr>
            <w:tcW w:w="11160" w:type="dxa"/>
          </w:tcPr>
          <w:p w14:paraId="4D0B9EF3" w14:textId="77777777" w:rsidR="00A84690" w:rsidRDefault="0036361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Co-chaired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Representative.</w:t>
            </w:r>
          </w:p>
          <w:p w14:paraId="4D0B9EF4" w14:textId="77777777" w:rsidR="00A84690" w:rsidRDefault="00363616">
            <w:pPr>
              <w:pStyle w:val="TableParagraph"/>
              <w:spacing w:before="23"/>
              <w:ind w:left="110"/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Administrators</w:t>
            </w:r>
            <w:r>
              <w:rPr>
                <w:spacing w:val="-2"/>
              </w:rPr>
              <w:t>:</w:t>
            </w:r>
          </w:p>
          <w:p w14:paraId="4D0B9EF5" w14:textId="77777777" w:rsidR="00A84690" w:rsidRDefault="0036361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0"/>
              <w:rPr>
                <w:rFonts w:ascii="Symbol" w:hAnsi="Symbol"/>
                <w:sz w:val="20"/>
              </w:rPr>
            </w:pPr>
            <w:r>
              <w:rPr>
                <w:color w:val="000000"/>
                <w:sz w:val="20"/>
                <w:shd w:val="clear" w:color="auto" w:fill="FFFF00"/>
              </w:rPr>
              <w:t>Dean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of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Student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Success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and</w:t>
            </w:r>
            <w:r>
              <w:rPr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Counseling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or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designee</w:t>
            </w:r>
          </w:p>
          <w:p w14:paraId="4D0B9EF6" w14:textId="77777777" w:rsidR="00A84690" w:rsidRDefault="0036361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9"/>
              <w:ind w:left="82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Lead)</w:t>
            </w:r>
          </w:p>
          <w:p w14:paraId="4D0B9EF7" w14:textId="77777777" w:rsidR="00A84690" w:rsidRDefault="0036361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7"/>
              <w:ind w:left="82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Affinity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(Affinity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Lead)</w:t>
            </w:r>
          </w:p>
          <w:p w14:paraId="4D0B9EF8" w14:textId="77777777" w:rsidR="00A84690" w:rsidRDefault="0036361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6"/>
              <w:ind w:left="8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designee</w:t>
            </w:r>
          </w:p>
          <w:p w14:paraId="4D0B9EF9" w14:textId="77777777" w:rsidR="00A84690" w:rsidRDefault="00363616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Representatives:</w:t>
            </w:r>
          </w:p>
          <w:p w14:paraId="4D0B9EFA" w14:textId="77777777" w:rsidR="00A84690" w:rsidRDefault="0036361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17"/>
              <w:ind w:left="837"/>
              <w:rPr>
                <w:rFonts w:ascii="Symbol" w:hAnsi="Symbol"/>
              </w:rPr>
            </w:pPr>
            <w:r>
              <w:rPr>
                <w:sz w:val="20"/>
              </w:rPr>
              <w:t>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Co-chair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designee</w:t>
            </w:r>
          </w:p>
          <w:p w14:paraId="4D0B9EFB" w14:textId="77777777" w:rsidR="00A84690" w:rsidRDefault="0036361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30"/>
              <w:ind w:left="837"/>
              <w:rPr>
                <w:rFonts w:ascii="Symbol" w:hAnsi="Symbol"/>
              </w:rPr>
            </w:pPr>
            <w:r>
              <w:rPr>
                <w:sz w:val="20"/>
              </w:rPr>
              <w:t>(1)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Counselor</w:t>
            </w:r>
          </w:p>
          <w:p w14:paraId="4D0B9EFC" w14:textId="77777777" w:rsidR="00A84690" w:rsidRDefault="0036361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31"/>
              <w:ind w:left="837"/>
              <w:rPr>
                <w:rFonts w:ascii="Symbol" w:hAnsi="Symbol"/>
              </w:rPr>
            </w:pPr>
            <w:r>
              <w:rPr>
                <w:color w:val="000000"/>
                <w:sz w:val="20"/>
                <w:shd w:val="clear" w:color="auto" w:fill="FFFF00"/>
              </w:rPr>
              <w:t>Pathway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Faculty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Leads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(minimum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one</w:t>
            </w:r>
            <w:r>
              <w:rPr>
                <w:color w:val="000000"/>
                <w:spacing w:val="-5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for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each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of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10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Learning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and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Career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00"/>
              </w:rPr>
              <w:t>Pathways)</w:t>
            </w:r>
          </w:p>
          <w:p w14:paraId="4D0B9EFD" w14:textId="77777777" w:rsidR="00A84690" w:rsidRDefault="00A84690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4D0B9EFE" w14:textId="77777777" w:rsidR="00A84690" w:rsidRDefault="00363616">
            <w:pPr>
              <w:pStyle w:val="TableParagraph"/>
              <w:spacing w:before="0"/>
              <w:rPr>
                <w:i/>
              </w:rPr>
            </w:pPr>
            <w:r>
              <w:rPr>
                <w:i/>
              </w:rPr>
              <w:t>*Note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members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represent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multiple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areas.</w:t>
            </w:r>
          </w:p>
        </w:tc>
      </w:tr>
    </w:tbl>
    <w:p w14:paraId="4D0B9F00" w14:textId="77777777" w:rsidR="00A84690" w:rsidRDefault="00A84690">
      <w:pPr>
        <w:sectPr w:rsidR="00A84690">
          <w:type w:val="continuous"/>
          <w:pgSz w:w="15840" w:h="12240" w:orient="landscape"/>
          <w:pgMar w:top="700" w:right="60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1160"/>
      </w:tblGrid>
      <w:tr w:rsidR="00A84690" w14:paraId="4D0B9F03" w14:textId="77777777">
        <w:trPr>
          <w:trHeight w:val="4437"/>
        </w:trPr>
        <w:tc>
          <w:tcPr>
            <w:tcW w:w="2880" w:type="dxa"/>
            <w:shd w:val="clear" w:color="auto" w:fill="B3B3B3"/>
          </w:tcPr>
          <w:p w14:paraId="4D0B9F01" w14:textId="77777777" w:rsidR="00A84690" w:rsidRDefault="00363616">
            <w:pPr>
              <w:pStyle w:val="TableParagraph"/>
              <w:spacing w:line="261" w:lineRule="auto"/>
              <w:ind w:right="645"/>
              <w:rPr>
                <w:sz w:val="24"/>
              </w:rPr>
            </w:pPr>
            <w:r>
              <w:rPr>
                <w:sz w:val="24"/>
              </w:rPr>
              <w:lastRenderedPageBreak/>
              <w:t>ALIGNMENT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ACCREDITATION</w:t>
            </w:r>
          </w:p>
        </w:tc>
        <w:tc>
          <w:tcPr>
            <w:tcW w:w="11160" w:type="dxa"/>
          </w:tcPr>
          <w:p w14:paraId="4D0B9F02" w14:textId="77777777" w:rsidR="00A84690" w:rsidRDefault="00363616">
            <w:pPr>
              <w:pStyle w:val="TableParagraph"/>
              <w:spacing w:line="261" w:lineRule="auto"/>
              <w:ind w:left="110" w:right="61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00"/>
              </w:rPr>
              <w:t>Institutional Mission and Effectiveness: 1.3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Student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Success: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2.1,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2.2,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2.3,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2.4,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2.5,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2.7,</w:t>
            </w:r>
            <w:r>
              <w:rPr>
                <w:color w:val="000000"/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color w:val="000000"/>
                <w:sz w:val="24"/>
                <w:shd w:val="clear" w:color="auto" w:fill="FFFF00"/>
              </w:rPr>
              <w:t>2.8</w:t>
            </w:r>
          </w:p>
        </w:tc>
      </w:tr>
    </w:tbl>
    <w:p w14:paraId="4D0B9F04" w14:textId="77777777" w:rsidR="00A84690" w:rsidRDefault="00363616">
      <w:pPr>
        <w:pStyle w:val="BodyText"/>
        <w:spacing w:before="20"/>
        <w:ind w:right="117"/>
      </w:pPr>
      <w:r>
        <w:t>Updated</w:t>
      </w:r>
      <w:r>
        <w:rPr>
          <w:spacing w:val="-5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GPIT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GPS</w:t>
      </w:r>
      <w:r>
        <w:rPr>
          <w:spacing w:val="-6"/>
        </w:rPr>
        <w:t xml:space="preserve"> </w:t>
      </w:r>
      <w:r>
        <w:t>10/4/21;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t>10/20/2021;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rPr>
          <w:spacing w:val="-2"/>
        </w:rPr>
        <w:t>10/22/21</w:t>
      </w:r>
    </w:p>
    <w:p w14:paraId="4D0B9F05" w14:textId="77777777" w:rsidR="00A84690" w:rsidRDefault="00363616">
      <w:pPr>
        <w:pStyle w:val="BodyText"/>
        <w:spacing w:line="252" w:lineRule="auto"/>
        <w:ind w:left="10850" w:firstLine="614"/>
      </w:pPr>
      <w:r>
        <w:t>GPS</w:t>
      </w:r>
      <w:r>
        <w:rPr>
          <w:spacing w:val="-9"/>
        </w:rPr>
        <w:t xml:space="preserve"> </w:t>
      </w:r>
      <w:r>
        <w:t>reviewed,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revisions</w:t>
      </w:r>
      <w:r>
        <w:rPr>
          <w:spacing w:val="-10"/>
        </w:rPr>
        <w:t xml:space="preserve"> </w:t>
      </w:r>
      <w:r>
        <w:t>2022 Updated</w:t>
      </w:r>
      <w:r>
        <w:rPr>
          <w:spacing w:val="-4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rPr>
          <w:spacing w:val="-2"/>
        </w:rPr>
        <w:t>10/2/23</w:t>
      </w:r>
    </w:p>
    <w:sectPr w:rsidR="00A84690">
      <w:pgSz w:w="15840" w:h="12240" w:orient="landscape"/>
      <w:pgMar w:top="70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3259"/>
    <w:multiLevelType w:val="hybridMultilevel"/>
    <w:tmpl w:val="585ACE2C"/>
    <w:lvl w:ilvl="0" w:tplc="182A8B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1EAD42C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2" w:tplc="3836DBD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CB24E22A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4" w:tplc="091A97C0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32205FA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61240B18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F12A5B8E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  <w:lvl w:ilvl="8" w:tplc="BA98F0CC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3E2824"/>
    <w:multiLevelType w:val="hybridMultilevel"/>
    <w:tmpl w:val="2E68A94E"/>
    <w:lvl w:ilvl="0" w:tplc="B3C623F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6E8EC6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BFF0CD90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3" w:tplc="C3CCE1D6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 w:tplc="57EC94E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F794B394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6" w:tplc="B4FEED7A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7" w:tplc="12EA01E8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  <w:lvl w:ilvl="8" w:tplc="674C397E"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num w:numId="1" w16cid:durableId="2120567974">
    <w:abstractNumId w:val="0"/>
  </w:num>
  <w:num w:numId="2" w16cid:durableId="111748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0"/>
    <w:rsid w:val="00363616"/>
    <w:rsid w:val="00A84690"/>
    <w:rsid w:val="00C60CAD"/>
    <w:rsid w:val="00D0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9EDA"/>
  <w15:docId w15:val="{C4054D6F-05E1-407B-9710-49839FB4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right="116"/>
      <w:jc w:val="right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>Bakersfield College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Catherine Guerrero</cp:lastModifiedBy>
  <cp:revision>2</cp:revision>
  <dcterms:created xsi:type="dcterms:W3CDTF">2023-10-26T19:03:00Z</dcterms:created>
  <dcterms:modified xsi:type="dcterms:W3CDTF">2023-10-26T19:03:00Z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  <property fmtid="{D5CDD505-2E9C-101B-9397-08002B2CF9AE}" pid="3" name="Created">
    <vt:filetime>2023-10-02T00:00:00Z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2023-10-13T00:00:00Z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/>
  </property>
</Properties>
</file>