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6FD19" w14:textId="77777777" w:rsidR="00712256" w:rsidRPr="004E61E9" w:rsidRDefault="00712256" w:rsidP="00352CAA">
      <w:pPr>
        <w:rPr>
          <w:rFonts w:asciiTheme="majorHAnsi" w:hAnsiTheme="majorHAnsi"/>
          <w:b/>
          <w:color w:val="C00000"/>
          <w:lang w:val="en"/>
        </w:rPr>
      </w:pPr>
    </w:p>
    <w:p w14:paraId="3B1FFB12" w14:textId="77777777" w:rsidR="00DF51A5" w:rsidRDefault="00DF51A5" w:rsidP="00352CAA">
      <w:pPr>
        <w:rPr>
          <w:rFonts w:asciiTheme="majorHAnsi" w:hAnsiTheme="majorHAnsi"/>
          <w:b/>
          <w:color w:val="C00000"/>
          <w:lang w:val="en"/>
        </w:rPr>
      </w:pPr>
    </w:p>
    <w:p w14:paraId="75488E0E" w14:textId="3B00DB2E" w:rsidR="00DB29CD" w:rsidRPr="004E61E9" w:rsidRDefault="00FA6E94" w:rsidP="00352CAA">
      <w:pPr>
        <w:rPr>
          <w:rFonts w:asciiTheme="majorHAnsi" w:hAnsiTheme="majorHAnsi"/>
          <w:b/>
          <w:sz w:val="22"/>
          <w:szCs w:val="22"/>
          <w:lang w:val="en"/>
        </w:rPr>
      </w:pPr>
      <w:r w:rsidRPr="004E61E9">
        <w:rPr>
          <w:rFonts w:asciiTheme="majorHAnsi" w:hAnsiTheme="majorHAnsi"/>
          <w:noProof/>
        </w:rPr>
        <w:drawing>
          <wp:anchor distT="0" distB="0" distL="114300" distR="114300" simplePos="0" relativeHeight="251658240" behindDoc="1" locked="0" layoutInCell="1" allowOverlap="1" wp14:anchorId="52CB0CC6" wp14:editId="3141A8F3">
            <wp:simplePos x="0" y="0"/>
            <wp:positionH relativeFrom="column">
              <wp:posOffset>4690367</wp:posOffset>
            </wp:positionH>
            <wp:positionV relativeFrom="paragraph">
              <wp:posOffset>14553</wp:posOffset>
            </wp:positionV>
            <wp:extent cx="1577975" cy="504825"/>
            <wp:effectExtent l="0" t="0" r="3175" b="9525"/>
            <wp:wrapTight wrapText="bothSides">
              <wp:wrapPolygon edited="0">
                <wp:start x="0" y="0"/>
                <wp:lineTo x="0" y="21192"/>
                <wp:lineTo x="21383" y="21192"/>
                <wp:lineTo x="21383" y="0"/>
                <wp:lineTo x="0" y="0"/>
              </wp:wrapPolygon>
            </wp:wrapTight>
            <wp:docPr id="1" name="Picture 1" descr="https://www.bakersfieldcollege.edu/files/BC_Centennial_CMYK_No_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kersfieldcollege.edu/files/BC_Centennial_CMYK_No_Yea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9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BB0" w:rsidRPr="004E61E9">
        <w:rPr>
          <w:rFonts w:asciiTheme="majorHAnsi" w:hAnsiTheme="majorHAnsi"/>
          <w:b/>
          <w:color w:val="C00000"/>
          <w:lang w:val="en"/>
        </w:rPr>
        <w:t xml:space="preserve">College Council </w:t>
      </w:r>
      <w:r w:rsidR="00345470">
        <w:rPr>
          <w:rFonts w:asciiTheme="majorHAnsi" w:hAnsiTheme="majorHAnsi"/>
          <w:b/>
          <w:color w:val="C00000"/>
          <w:lang w:val="en"/>
        </w:rPr>
        <w:t>Agenda</w:t>
      </w:r>
    </w:p>
    <w:p w14:paraId="7B7EB774" w14:textId="276C5A4C" w:rsidR="008C4BB0" w:rsidRPr="004E61E9" w:rsidRDefault="000B7332" w:rsidP="00352CAA">
      <w:pPr>
        <w:rPr>
          <w:rFonts w:asciiTheme="majorHAnsi" w:hAnsiTheme="majorHAnsi"/>
          <w:b/>
          <w:sz w:val="22"/>
          <w:szCs w:val="22"/>
          <w:lang w:val="en"/>
        </w:rPr>
      </w:pPr>
      <w:r>
        <w:rPr>
          <w:rFonts w:asciiTheme="majorHAnsi" w:hAnsiTheme="majorHAnsi"/>
          <w:b/>
          <w:sz w:val="22"/>
          <w:szCs w:val="22"/>
          <w:lang w:val="en"/>
        </w:rPr>
        <w:t>February 24</w:t>
      </w:r>
      <w:r w:rsidR="00B0611E">
        <w:rPr>
          <w:rFonts w:asciiTheme="majorHAnsi" w:hAnsiTheme="majorHAnsi"/>
          <w:b/>
          <w:sz w:val="22"/>
          <w:szCs w:val="22"/>
          <w:lang w:val="en"/>
        </w:rPr>
        <w:t>, 2023</w:t>
      </w:r>
    </w:p>
    <w:p w14:paraId="12177E05" w14:textId="1352134E" w:rsidR="00170ADC" w:rsidRDefault="008C4BB0" w:rsidP="00A07D73">
      <w:pPr>
        <w:tabs>
          <w:tab w:val="left" w:pos="8670"/>
        </w:tabs>
        <w:rPr>
          <w:rFonts w:asciiTheme="majorHAnsi" w:hAnsiTheme="majorHAnsi" w:cs="Arial"/>
          <w:i/>
          <w:sz w:val="22"/>
          <w:szCs w:val="22"/>
          <w:lang w:val="en"/>
        </w:rPr>
      </w:pPr>
      <w:r w:rsidRPr="004E61E9">
        <w:rPr>
          <w:rFonts w:asciiTheme="majorHAnsi" w:hAnsiTheme="majorHAnsi" w:cs="Arial"/>
          <w:i/>
          <w:sz w:val="22"/>
          <w:szCs w:val="22"/>
          <w:lang w:val="en"/>
        </w:rPr>
        <w:t xml:space="preserve">Supporting documents may be accessed on the College Council Committee website at </w:t>
      </w:r>
      <w:hyperlink r:id="rId10" w:history="1">
        <w:r w:rsidR="002A524A" w:rsidRPr="004E61E9">
          <w:rPr>
            <w:rStyle w:val="Hyperlink"/>
            <w:rFonts w:asciiTheme="majorHAnsi" w:hAnsiTheme="majorHAnsi" w:cs="Arial"/>
            <w:i/>
            <w:sz w:val="22"/>
            <w:szCs w:val="22"/>
            <w:lang w:val="en"/>
          </w:rPr>
          <w:t>https://committees.kccd.edu/bc/committee/collegecouncil</w:t>
        </w:r>
      </w:hyperlink>
      <w:r w:rsidR="002A524A" w:rsidRPr="004E61E9">
        <w:rPr>
          <w:rFonts w:asciiTheme="majorHAnsi" w:hAnsiTheme="majorHAnsi" w:cs="Arial"/>
          <w:i/>
          <w:sz w:val="22"/>
          <w:szCs w:val="22"/>
          <w:lang w:val="en"/>
        </w:rPr>
        <w:t xml:space="preserve"> </w:t>
      </w:r>
    </w:p>
    <w:p w14:paraId="18241B7F" w14:textId="10C5AA67" w:rsidR="00FA6E94" w:rsidRPr="004E61E9" w:rsidRDefault="00FA6E94" w:rsidP="00A07D73">
      <w:pPr>
        <w:tabs>
          <w:tab w:val="left" w:pos="8670"/>
        </w:tabs>
        <w:rPr>
          <w:rFonts w:asciiTheme="majorHAnsi" w:hAnsiTheme="majorHAnsi" w:cs="Arial"/>
          <w:i/>
          <w:sz w:val="22"/>
          <w:szCs w:val="22"/>
          <w:lang w:val="en"/>
        </w:rPr>
      </w:pPr>
    </w:p>
    <w:tbl>
      <w:tblPr>
        <w:tblStyle w:val="TableGrid"/>
        <w:tblW w:w="101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708"/>
        <w:gridCol w:w="2888"/>
        <w:gridCol w:w="2076"/>
      </w:tblGrid>
      <w:tr w:rsidR="00AE6ACF" w:rsidRPr="00B37E74" w14:paraId="23BB0D1D" w14:textId="77777777" w:rsidTr="004F0569">
        <w:trPr>
          <w:trHeight w:val="1799"/>
          <w:jc w:val="center"/>
        </w:trPr>
        <w:tc>
          <w:tcPr>
            <w:tcW w:w="2437" w:type="dxa"/>
          </w:tcPr>
          <w:p w14:paraId="5E08C57E"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 xml:space="preserve">Zav Dadabhoy </w:t>
            </w:r>
          </w:p>
          <w:p w14:paraId="118D5CA6"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Debi Anderson</w:t>
            </w:r>
          </w:p>
          <w:p w14:paraId="77281907"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Jennifer Achan</w:t>
            </w:r>
          </w:p>
          <w:p w14:paraId="2D15829C" w14:textId="36B2505E" w:rsidR="0045337A" w:rsidRDefault="0045337A" w:rsidP="00AE6ACF">
            <w:pPr>
              <w:pStyle w:val="ListParagraph"/>
              <w:numPr>
                <w:ilvl w:val="0"/>
                <w:numId w:val="20"/>
              </w:numPr>
              <w:tabs>
                <w:tab w:val="left" w:pos="1035"/>
              </w:tabs>
              <w:ind w:left="345" w:hanging="345"/>
              <w:contextualSpacing/>
              <w:rPr>
                <w:rFonts w:ascii="Cambria" w:hAnsi="Cambria"/>
              </w:rPr>
            </w:pPr>
            <w:r>
              <w:rPr>
                <w:rFonts w:ascii="Cambria" w:hAnsi="Cambria"/>
              </w:rPr>
              <w:t>Shehrazad Barraj</w:t>
            </w:r>
          </w:p>
          <w:p w14:paraId="55FD992E" w14:textId="20405022" w:rsidR="00AE6ACF"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Grace Commiso</w:t>
            </w:r>
            <w:r w:rsidR="00B50A6E">
              <w:rPr>
                <w:rFonts w:ascii="Cambria" w:hAnsi="Cambria"/>
              </w:rPr>
              <w:t>-A</w:t>
            </w:r>
          </w:p>
          <w:p w14:paraId="52FB9BC9" w14:textId="41F241E5" w:rsidR="0045337A" w:rsidRDefault="0045337A" w:rsidP="00AE6ACF">
            <w:pPr>
              <w:pStyle w:val="ListParagraph"/>
              <w:numPr>
                <w:ilvl w:val="0"/>
                <w:numId w:val="20"/>
              </w:numPr>
              <w:tabs>
                <w:tab w:val="left" w:pos="1035"/>
              </w:tabs>
              <w:ind w:left="345" w:hanging="345"/>
              <w:contextualSpacing/>
              <w:rPr>
                <w:rFonts w:ascii="Cambria" w:hAnsi="Cambria"/>
              </w:rPr>
            </w:pPr>
            <w:r>
              <w:rPr>
                <w:rFonts w:ascii="Cambria" w:hAnsi="Cambria"/>
              </w:rPr>
              <w:t>Rebecca Farley</w:t>
            </w:r>
          </w:p>
          <w:p w14:paraId="05D6BD78" w14:textId="1551A932" w:rsidR="00BF484D" w:rsidRDefault="00BF484D" w:rsidP="00AE6ACF">
            <w:pPr>
              <w:pStyle w:val="ListParagraph"/>
              <w:numPr>
                <w:ilvl w:val="0"/>
                <w:numId w:val="20"/>
              </w:numPr>
              <w:tabs>
                <w:tab w:val="left" w:pos="1035"/>
              </w:tabs>
              <w:ind w:left="345" w:hanging="345"/>
              <w:contextualSpacing/>
              <w:rPr>
                <w:rFonts w:ascii="Cambria" w:hAnsi="Cambria"/>
              </w:rPr>
            </w:pPr>
            <w:r>
              <w:rPr>
                <w:rFonts w:ascii="Cambria" w:hAnsi="Cambria"/>
              </w:rPr>
              <w:t>Olivia Garcia</w:t>
            </w:r>
            <w:r w:rsidR="00B50A6E">
              <w:rPr>
                <w:rFonts w:ascii="Cambria" w:hAnsi="Cambria"/>
              </w:rPr>
              <w:t>-A</w:t>
            </w:r>
          </w:p>
          <w:p w14:paraId="65394155" w14:textId="7C2329BD" w:rsidR="00371EAA" w:rsidRDefault="00371EAA" w:rsidP="00AE6ACF">
            <w:pPr>
              <w:pStyle w:val="ListParagraph"/>
              <w:numPr>
                <w:ilvl w:val="0"/>
                <w:numId w:val="20"/>
              </w:numPr>
              <w:tabs>
                <w:tab w:val="left" w:pos="1035"/>
              </w:tabs>
              <w:ind w:left="345" w:hanging="345"/>
              <w:contextualSpacing/>
              <w:rPr>
                <w:rFonts w:ascii="Cambria" w:hAnsi="Cambria"/>
              </w:rPr>
            </w:pPr>
            <w:r>
              <w:rPr>
                <w:rFonts w:ascii="Cambria" w:hAnsi="Cambria"/>
              </w:rPr>
              <w:t>Mike Giacomini</w:t>
            </w:r>
            <w:r w:rsidR="00B50A6E">
              <w:rPr>
                <w:rFonts w:ascii="Cambria" w:hAnsi="Cambria"/>
              </w:rPr>
              <w:t>-A</w:t>
            </w:r>
          </w:p>
          <w:p w14:paraId="7319EEB5" w14:textId="2D40617B" w:rsidR="00EA6C59" w:rsidRPr="00AF3C71" w:rsidRDefault="00EA6C59" w:rsidP="0045337A">
            <w:pPr>
              <w:pStyle w:val="ListParagraph"/>
              <w:tabs>
                <w:tab w:val="left" w:pos="1035"/>
              </w:tabs>
              <w:ind w:left="345"/>
              <w:contextualSpacing/>
              <w:rPr>
                <w:rFonts w:ascii="Cambria" w:hAnsi="Cambria"/>
              </w:rPr>
            </w:pPr>
          </w:p>
        </w:tc>
        <w:tc>
          <w:tcPr>
            <w:tcW w:w="2708" w:type="dxa"/>
          </w:tcPr>
          <w:p w14:paraId="6A7630B2" w14:textId="2BC4395D"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Chris Glaser</w:t>
            </w:r>
            <w:r w:rsidR="00B50A6E">
              <w:rPr>
                <w:rFonts w:ascii="Cambria" w:hAnsi="Cambria"/>
              </w:rPr>
              <w:t>-A</w:t>
            </w:r>
          </w:p>
          <w:p w14:paraId="5336FEEF" w14:textId="51D4DEC0"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Dan Hall</w:t>
            </w:r>
            <w:r w:rsidR="00B50A6E">
              <w:rPr>
                <w:rFonts w:ascii="Cambria" w:hAnsi="Cambria"/>
              </w:rPr>
              <w:t>-A</w:t>
            </w:r>
          </w:p>
          <w:p w14:paraId="7FDEE5F2" w14:textId="5CEA48E0" w:rsidR="00AE6ACF" w:rsidRDefault="00AE6ACF" w:rsidP="00AE6ACF">
            <w:pPr>
              <w:pStyle w:val="ListParagraph"/>
              <w:numPr>
                <w:ilvl w:val="0"/>
                <w:numId w:val="20"/>
              </w:numPr>
              <w:tabs>
                <w:tab w:val="left" w:pos="1035"/>
              </w:tabs>
              <w:contextualSpacing/>
              <w:rPr>
                <w:rFonts w:ascii="Cambria" w:hAnsi="Cambria"/>
              </w:rPr>
            </w:pPr>
            <w:r w:rsidRPr="0083077B">
              <w:rPr>
                <w:rFonts w:ascii="Cambria" w:hAnsi="Cambria"/>
              </w:rPr>
              <w:t>Craig Hayward</w:t>
            </w:r>
            <w:r w:rsidR="00B50A6E">
              <w:rPr>
                <w:rFonts w:ascii="Cambria" w:hAnsi="Cambria"/>
              </w:rPr>
              <w:t>-A</w:t>
            </w:r>
          </w:p>
          <w:p w14:paraId="15C0E4EA" w14:textId="31AEB55E" w:rsidR="00310FF8" w:rsidRDefault="00310FF8" w:rsidP="00AE6ACF">
            <w:pPr>
              <w:pStyle w:val="ListParagraph"/>
              <w:numPr>
                <w:ilvl w:val="0"/>
                <w:numId w:val="20"/>
              </w:numPr>
              <w:tabs>
                <w:tab w:val="left" w:pos="1035"/>
              </w:tabs>
              <w:contextualSpacing/>
              <w:rPr>
                <w:rFonts w:ascii="Cambria" w:hAnsi="Cambria"/>
              </w:rPr>
            </w:pPr>
            <w:r>
              <w:rPr>
                <w:rFonts w:ascii="Cambria" w:hAnsi="Cambria"/>
              </w:rPr>
              <w:t>Sooyeon Kim</w:t>
            </w:r>
          </w:p>
          <w:p w14:paraId="43075EFE" w14:textId="7D79D7C3" w:rsidR="0056085C" w:rsidRPr="0083077B" w:rsidRDefault="0056085C" w:rsidP="00AE6ACF">
            <w:pPr>
              <w:pStyle w:val="ListParagraph"/>
              <w:numPr>
                <w:ilvl w:val="0"/>
                <w:numId w:val="20"/>
              </w:numPr>
              <w:tabs>
                <w:tab w:val="left" w:pos="1035"/>
              </w:tabs>
              <w:contextualSpacing/>
              <w:rPr>
                <w:rFonts w:ascii="Cambria" w:hAnsi="Cambria"/>
              </w:rPr>
            </w:pPr>
            <w:r>
              <w:rPr>
                <w:rFonts w:ascii="Cambria" w:hAnsi="Cambria"/>
              </w:rPr>
              <w:t>Claire Lahorgue</w:t>
            </w:r>
            <w:r w:rsidR="00B50A6E">
              <w:rPr>
                <w:rFonts w:ascii="Cambria" w:hAnsi="Cambria"/>
              </w:rPr>
              <w:t>-A</w:t>
            </w:r>
          </w:p>
          <w:p w14:paraId="57CFDF61" w14:textId="790A1337" w:rsidR="00EA6C59" w:rsidRDefault="00B716DE" w:rsidP="0045337A">
            <w:pPr>
              <w:pStyle w:val="ListParagraph"/>
              <w:numPr>
                <w:ilvl w:val="0"/>
                <w:numId w:val="20"/>
              </w:numPr>
              <w:tabs>
                <w:tab w:val="left" w:pos="1035"/>
              </w:tabs>
              <w:contextualSpacing/>
              <w:rPr>
                <w:rFonts w:ascii="Cambria" w:hAnsi="Cambria"/>
              </w:rPr>
            </w:pPr>
            <w:r>
              <w:rPr>
                <w:rFonts w:ascii="Cambria" w:hAnsi="Cambria"/>
              </w:rPr>
              <w:t>Alisha Loken</w:t>
            </w:r>
          </w:p>
          <w:p w14:paraId="4297BD24" w14:textId="1B5797E9" w:rsidR="0045337A" w:rsidRDefault="0045337A" w:rsidP="0045337A">
            <w:pPr>
              <w:pStyle w:val="ListParagraph"/>
              <w:numPr>
                <w:ilvl w:val="0"/>
                <w:numId w:val="20"/>
              </w:numPr>
              <w:tabs>
                <w:tab w:val="left" w:pos="1035"/>
              </w:tabs>
              <w:contextualSpacing/>
              <w:rPr>
                <w:rFonts w:ascii="Cambria" w:hAnsi="Cambria"/>
              </w:rPr>
            </w:pPr>
            <w:r>
              <w:rPr>
                <w:rFonts w:ascii="Cambria" w:hAnsi="Cambria"/>
              </w:rPr>
              <w:t>Bernadette Martinez</w:t>
            </w:r>
          </w:p>
          <w:p w14:paraId="0A6B8D0E" w14:textId="30441528" w:rsidR="00BF484D" w:rsidRDefault="00BF484D" w:rsidP="0045337A">
            <w:pPr>
              <w:pStyle w:val="ListParagraph"/>
              <w:numPr>
                <w:ilvl w:val="0"/>
                <w:numId w:val="20"/>
              </w:numPr>
              <w:tabs>
                <w:tab w:val="left" w:pos="1035"/>
              </w:tabs>
              <w:contextualSpacing/>
              <w:rPr>
                <w:rFonts w:ascii="Cambria" w:hAnsi="Cambria"/>
              </w:rPr>
            </w:pPr>
            <w:r>
              <w:rPr>
                <w:rFonts w:ascii="Cambria" w:hAnsi="Cambria"/>
              </w:rPr>
              <w:t>Krista Moreland</w:t>
            </w:r>
          </w:p>
          <w:p w14:paraId="3EEC69EF" w14:textId="1C7B1AF3" w:rsidR="00371EAA" w:rsidRDefault="00371EAA" w:rsidP="0045337A">
            <w:pPr>
              <w:pStyle w:val="ListParagraph"/>
              <w:numPr>
                <w:ilvl w:val="0"/>
                <w:numId w:val="20"/>
              </w:numPr>
              <w:tabs>
                <w:tab w:val="left" w:pos="1035"/>
              </w:tabs>
              <w:contextualSpacing/>
              <w:rPr>
                <w:rFonts w:ascii="Cambria" w:hAnsi="Cambria"/>
              </w:rPr>
            </w:pPr>
            <w:r>
              <w:rPr>
                <w:rFonts w:ascii="Cambria" w:hAnsi="Cambria"/>
              </w:rPr>
              <w:t>Lindsay Ono</w:t>
            </w:r>
          </w:p>
          <w:p w14:paraId="03EFDD1E" w14:textId="6A94B8D0" w:rsidR="00B62A8F" w:rsidRDefault="00B62A8F" w:rsidP="00310FF8">
            <w:pPr>
              <w:pStyle w:val="ListParagraph"/>
              <w:tabs>
                <w:tab w:val="left" w:pos="1035"/>
              </w:tabs>
              <w:ind w:left="522"/>
              <w:contextualSpacing/>
              <w:rPr>
                <w:rFonts w:ascii="Cambria" w:hAnsi="Cambria"/>
              </w:rPr>
            </w:pPr>
          </w:p>
          <w:p w14:paraId="25286DED" w14:textId="0A037B24" w:rsidR="0045337A" w:rsidRPr="00AF3C71" w:rsidRDefault="0045337A" w:rsidP="0045337A">
            <w:pPr>
              <w:pStyle w:val="ListParagraph"/>
              <w:tabs>
                <w:tab w:val="left" w:pos="1035"/>
              </w:tabs>
              <w:ind w:left="522"/>
              <w:contextualSpacing/>
              <w:rPr>
                <w:rFonts w:ascii="Cambria" w:hAnsi="Cambria"/>
              </w:rPr>
            </w:pPr>
          </w:p>
        </w:tc>
        <w:tc>
          <w:tcPr>
            <w:tcW w:w="2888" w:type="dxa"/>
          </w:tcPr>
          <w:p w14:paraId="09245794" w14:textId="61BBB1D5" w:rsidR="0045337A" w:rsidRDefault="0045337A" w:rsidP="0045337A">
            <w:pPr>
              <w:pStyle w:val="ListParagraph"/>
              <w:numPr>
                <w:ilvl w:val="0"/>
                <w:numId w:val="20"/>
              </w:numPr>
              <w:tabs>
                <w:tab w:val="left" w:pos="1035"/>
              </w:tabs>
              <w:contextualSpacing/>
              <w:rPr>
                <w:rFonts w:ascii="Cambria" w:hAnsi="Cambria"/>
              </w:rPr>
            </w:pPr>
            <w:r>
              <w:rPr>
                <w:rFonts w:ascii="Cambria" w:hAnsi="Cambria"/>
              </w:rPr>
              <w:t>Billie Jo Rice</w:t>
            </w:r>
          </w:p>
          <w:p w14:paraId="31AE06A4" w14:textId="1DA68A7E" w:rsidR="00B62A8F" w:rsidRDefault="00B62A8F" w:rsidP="0045337A">
            <w:pPr>
              <w:pStyle w:val="ListParagraph"/>
              <w:numPr>
                <w:ilvl w:val="0"/>
                <w:numId w:val="20"/>
              </w:numPr>
              <w:tabs>
                <w:tab w:val="left" w:pos="1035"/>
              </w:tabs>
              <w:contextualSpacing/>
              <w:rPr>
                <w:rFonts w:ascii="Cambria" w:hAnsi="Cambria"/>
              </w:rPr>
            </w:pPr>
            <w:r>
              <w:rPr>
                <w:rFonts w:ascii="Cambria" w:hAnsi="Cambria"/>
              </w:rPr>
              <w:t>Kirk Russell</w:t>
            </w:r>
          </w:p>
          <w:p w14:paraId="191BD8BF" w14:textId="2757A787" w:rsidR="004515D8" w:rsidRDefault="004515D8" w:rsidP="0045337A">
            <w:pPr>
              <w:pStyle w:val="ListParagraph"/>
              <w:numPr>
                <w:ilvl w:val="0"/>
                <w:numId w:val="20"/>
              </w:numPr>
              <w:tabs>
                <w:tab w:val="left" w:pos="1035"/>
              </w:tabs>
              <w:contextualSpacing/>
              <w:rPr>
                <w:rFonts w:ascii="Cambria" w:hAnsi="Cambria"/>
              </w:rPr>
            </w:pPr>
            <w:r>
              <w:rPr>
                <w:rFonts w:ascii="Cambria" w:hAnsi="Cambria"/>
              </w:rPr>
              <w:t>Imelda Simos-</w:t>
            </w:r>
            <w:r w:rsidR="00211ABA">
              <w:rPr>
                <w:rFonts w:ascii="Cambria" w:hAnsi="Cambria"/>
              </w:rPr>
              <w:t>V</w:t>
            </w:r>
            <w:r>
              <w:rPr>
                <w:rFonts w:ascii="Cambria" w:hAnsi="Cambria"/>
              </w:rPr>
              <w:t>aldez</w:t>
            </w:r>
          </w:p>
          <w:p w14:paraId="59358694" w14:textId="77777777" w:rsidR="0045337A" w:rsidRDefault="0045337A" w:rsidP="0045337A">
            <w:pPr>
              <w:pStyle w:val="ListParagraph"/>
              <w:numPr>
                <w:ilvl w:val="0"/>
                <w:numId w:val="20"/>
              </w:numPr>
              <w:tabs>
                <w:tab w:val="left" w:pos="1035"/>
              </w:tabs>
              <w:contextualSpacing/>
              <w:rPr>
                <w:rFonts w:ascii="Cambria" w:hAnsi="Cambria"/>
              </w:rPr>
            </w:pPr>
            <w:r>
              <w:rPr>
                <w:rFonts w:ascii="Cambria" w:hAnsi="Cambria"/>
              </w:rPr>
              <w:t>Jason Stratton</w:t>
            </w:r>
          </w:p>
          <w:p w14:paraId="48D28B7E" w14:textId="77777777" w:rsidR="0045337A" w:rsidRDefault="0045337A" w:rsidP="0045337A">
            <w:pPr>
              <w:pStyle w:val="ListParagraph"/>
              <w:numPr>
                <w:ilvl w:val="0"/>
                <w:numId w:val="20"/>
              </w:numPr>
              <w:tabs>
                <w:tab w:val="left" w:pos="1035"/>
              </w:tabs>
              <w:contextualSpacing/>
              <w:rPr>
                <w:rFonts w:ascii="Cambria" w:hAnsi="Cambria"/>
              </w:rPr>
            </w:pPr>
            <w:r>
              <w:rPr>
                <w:rFonts w:ascii="Cambria" w:hAnsi="Cambria"/>
              </w:rPr>
              <w:t>Nick Strobel</w:t>
            </w:r>
          </w:p>
          <w:p w14:paraId="494AB9A9" w14:textId="1598E020" w:rsidR="0045337A" w:rsidRDefault="0045337A" w:rsidP="0045337A">
            <w:pPr>
              <w:pStyle w:val="ListParagraph"/>
              <w:numPr>
                <w:ilvl w:val="0"/>
                <w:numId w:val="20"/>
              </w:numPr>
              <w:tabs>
                <w:tab w:val="left" w:pos="1035"/>
              </w:tabs>
              <w:contextualSpacing/>
              <w:rPr>
                <w:rFonts w:ascii="Cambria" w:hAnsi="Cambria"/>
              </w:rPr>
            </w:pPr>
            <w:r>
              <w:rPr>
                <w:rFonts w:ascii="Cambria" w:hAnsi="Cambria"/>
              </w:rPr>
              <w:t>Ann Tatum</w:t>
            </w:r>
            <w:r w:rsidR="00B50A6E">
              <w:rPr>
                <w:rFonts w:ascii="Cambria" w:hAnsi="Cambria"/>
              </w:rPr>
              <w:t>-A</w:t>
            </w:r>
          </w:p>
          <w:p w14:paraId="5B2E7E07" w14:textId="54A9D831" w:rsidR="00BF484D" w:rsidRDefault="00BF484D" w:rsidP="0045337A">
            <w:pPr>
              <w:pStyle w:val="ListParagraph"/>
              <w:numPr>
                <w:ilvl w:val="0"/>
                <w:numId w:val="20"/>
              </w:numPr>
              <w:tabs>
                <w:tab w:val="left" w:pos="1035"/>
              </w:tabs>
              <w:contextualSpacing/>
              <w:rPr>
                <w:rFonts w:ascii="Cambria" w:hAnsi="Cambria"/>
              </w:rPr>
            </w:pPr>
            <w:r>
              <w:rPr>
                <w:rFonts w:ascii="Cambria" w:hAnsi="Cambria"/>
              </w:rPr>
              <w:t>Andrea Thorson</w:t>
            </w:r>
          </w:p>
          <w:p w14:paraId="12D7C092" w14:textId="50CD89ED" w:rsidR="000B7332" w:rsidRDefault="000B7332" w:rsidP="0045337A">
            <w:pPr>
              <w:pStyle w:val="ListParagraph"/>
              <w:numPr>
                <w:ilvl w:val="0"/>
                <w:numId w:val="20"/>
              </w:numPr>
              <w:tabs>
                <w:tab w:val="left" w:pos="1035"/>
              </w:tabs>
              <w:contextualSpacing/>
              <w:rPr>
                <w:rFonts w:ascii="Cambria" w:hAnsi="Cambria"/>
              </w:rPr>
            </w:pPr>
            <w:r>
              <w:rPr>
                <w:rFonts w:ascii="Cambria" w:hAnsi="Cambria"/>
              </w:rPr>
              <w:t>Danny Villanueva</w:t>
            </w:r>
            <w:r w:rsidR="00B50A6E">
              <w:rPr>
                <w:rFonts w:ascii="Cambria" w:hAnsi="Cambria"/>
              </w:rPr>
              <w:t>-A</w:t>
            </w:r>
          </w:p>
          <w:p w14:paraId="77961424" w14:textId="6CE4A676" w:rsidR="0045337A" w:rsidRPr="0045337A" w:rsidRDefault="0045337A" w:rsidP="0045337A">
            <w:pPr>
              <w:pStyle w:val="ListParagraph"/>
              <w:numPr>
                <w:ilvl w:val="0"/>
                <w:numId w:val="20"/>
              </w:numPr>
              <w:tabs>
                <w:tab w:val="left" w:pos="1035"/>
              </w:tabs>
              <w:contextualSpacing/>
              <w:rPr>
                <w:rFonts w:ascii="Cambria" w:hAnsi="Cambria"/>
              </w:rPr>
            </w:pPr>
            <w:r>
              <w:rPr>
                <w:rFonts w:ascii="Cambria" w:hAnsi="Cambria"/>
              </w:rPr>
              <w:t>Jessica Wojtysiak</w:t>
            </w:r>
          </w:p>
        </w:tc>
        <w:tc>
          <w:tcPr>
            <w:tcW w:w="2076" w:type="dxa"/>
          </w:tcPr>
          <w:p w14:paraId="0C2233B3" w14:textId="0066B776" w:rsidR="00DE212F" w:rsidRDefault="003156EA" w:rsidP="00AB595C">
            <w:pPr>
              <w:tabs>
                <w:tab w:val="left" w:pos="1035"/>
              </w:tabs>
              <w:contextualSpacing/>
              <w:rPr>
                <w:rFonts w:ascii="Cambria" w:hAnsi="Cambria"/>
              </w:rPr>
            </w:pPr>
            <w:r>
              <w:rPr>
                <w:rFonts w:ascii="Cambria" w:hAnsi="Cambria"/>
              </w:rPr>
              <w:t>Visitors:</w:t>
            </w:r>
          </w:p>
          <w:p w14:paraId="57C10A75" w14:textId="068412FB" w:rsidR="002C3597" w:rsidRPr="005765CD" w:rsidRDefault="002C3597" w:rsidP="00DF4F5D">
            <w:pPr>
              <w:tabs>
                <w:tab w:val="left" w:pos="1035"/>
              </w:tabs>
              <w:contextualSpacing/>
              <w:rPr>
                <w:rFonts w:ascii="Cambria" w:hAnsi="Cambria"/>
              </w:rPr>
            </w:pPr>
          </w:p>
        </w:tc>
      </w:tr>
      <w:tr w:rsidR="00211ABA" w:rsidRPr="00B37E74" w14:paraId="3A149165" w14:textId="77777777" w:rsidTr="004F0569">
        <w:trPr>
          <w:trHeight w:val="268"/>
          <w:jc w:val="center"/>
        </w:trPr>
        <w:tc>
          <w:tcPr>
            <w:tcW w:w="2437" w:type="dxa"/>
          </w:tcPr>
          <w:p w14:paraId="4F605B26" w14:textId="77777777" w:rsidR="00211ABA" w:rsidRPr="00211ABA" w:rsidRDefault="00211ABA" w:rsidP="00211ABA">
            <w:pPr>
              <w:tabs>
                <w:tab w:val="left" w:pos="1035"/>
              </w:tabs>
              <w:contextualSpacing/>
              <w:rPr>
                <w:rFonts w:ascii="Cambria" w:hAnsi="Cambria"/>
              </w:rPr>
            </w:pPr>
          </w:p>
        </w:tc>
        <w:tc>
          <w:tcPr>
            <w:tcW w:w="2708" w:type="dxa"/>
          </w:tcPr>
          <w:p w14:paraId="3E95AF8D" w14:textId="77777777" w:rsidR="00211ABA" w:rsidRPr="00211ABA" w:rsidRDefault="00211ABA" w:rsidP="00211ABA">
            <w:pPr>
              <w:tabs>
                <w:tab w:val="left" w:pos="1035"/>
              </w:tabs>
              <w:contextualSpacing/>
              <w:rPr>
                <w:rFonts w:ascii="Cambria" w:hAnsi="Cambria"/>
              </w:rPr>
            </w:pPr>
          </w:p>
        </w:tc>
        <w:tc>
          <w:tcPr>
            <w:tcW w:w="2888" w:type="dxa"/>
          </w:tcPr>
          <w:p w14:paraId="0F7C7989" w14:textId="77777777" w:rsidR="00211ABA" w:rsidRPr="00211ABA" w:rsidRDefault="00211ABA" w:rsidP="00211ABA">
            <w:pPr>
              <w:tabs>
                <w:tab w:val="left" w:pos="1035"/>
              </w:tabs>
              <w:contextualSpacing/>
              <w:rPr>
                <w:rFonts w:ascii="Cambria" w:hAnsi="Cambria"/>
              </w:rPr>
            </w:pPr>
          </w:p>
        </w:tc>
        <w:tc>
          <w:tcPr>
            <w:tcW w:w="2076" w:type="dxa"/>
          </w:tcPr>
          <w:p w14:paraId="354F30EC" w14:textId="77777777" w:rsidR="00211ABA" w:rsidRDefault="00211ABA" w:rsidP="00AB595C">
            <w:pPr>
              <w:tabs>
                <w:tab w:val="left" w:pos="1035"/>
              </w:tabs>
              <w:contextualSpacing/>
              <w:rPr>
                <w:rFonts w:ascii="Cambria" w:hAnsi="Cambria"/>
              </w:rPr>
            </w:pPr>
          </w:p>
        </w:tc>
      </w:tr>
    </w:tbl>
    <w:p w14:paraId="5CE659BF" w14:textId="6EDFF88C" w:rsidR="005D6611" w:rsidRDefault="008A44C8" w:rsidP="00F65E8D">
      <w:pPr>
        <w:tabs>
          <w:tab w:val="left" w:pos="8670"/>
        </w:tabs>
        <w:jc w:val="center"/>
        <w:rPr>
          <w:rFonts w:asciiTheme="majorHAnsi" w:hAnsiTheme="majorHAnsi" w:cs="Arial"/>
          <w:i/>
          <w:sz w:val="22"/>
          <w:szCs w:val="22"/>
          <w:lang w:val="en"/>
        </w:rPr>
      </w:pPr>
      <w:r w:rsidRPr="004E61E9">
        <w:rPr>
          <w:rFonts w:asciiTheme="majorHAnsi" w:hAnsiTheme="majorHAnsi" w:cs="Arial"/>
          <w:i/>
          <w:sz w:val="22"/>
          <w:szCs w:val="22"/>
          <w:lang w:val="en"/>
        </w:rPr>
        <w:t xml:space="preserve">  </w:t>
      </w:r>
      <w:r w:rsidR="00D8256E" w:rsidRPr="004E61E9">
        <w:rPr>
          <w:rFonts w:asciiTheme="majorHAnsi" w:hAnsiTheme="majorHAnsi" w:cs="Arial"/>
          <w:i/>
          <w:sz w:val="22"/>
          <w:szCs w:val="22"/>
          <w:lang w:val="en"/>
        </w:rPr>
        <w:t xml:space="preserve">                               </w:t>
      </w:r>
      <w:r w:rsidRPr="004E61E9">
        <w:rPr>
          <w:rFonts w:asciiTheme="majorHAnsi" w:hAnsiTheme="majorHAnsi" w:cs="Arial"/>
          <w:i/>
          <w:sz w:val="22"/>
          <w:szCs w:val="22"/>
          <w:lang w:val="en"/>
        </w:rPr>
        <w:t xml:space="preserve">                                  </w:t>
      </w:r>
      <w:r w:rsidR="004E61E9">
        <w:rPr>
          <w:rFonts w:asciiTheme="majorHAnsi" w:hAnsiTheme="majorHAnsi" w:cs="Arial"/>
          <w:i/>
          <w:sz w:val="22"/>
          <w:szCs w:val="22"/>
          <w:lang w:val="en"/>
        </w:rPr>
        <w:t xml:space="preserve">                      </w:t>
      </w:r>
      <w:r w:rsidRPr="004E61E9">
        <w:rPr>
          <w:rFonts w:asciiTheme="majorHAnsi" w:hAnsiTheme="majorHAnsi" w:cs="Arial"/>
          <w:i/>
          <w:sz w:val="22"/>
          <w:szCs w:val="22"/>
          <w:lang w:val="en"/>
        </w:rPr>
        <w:t xml:space="preserve">   </w:t>
      </w:r>
    </w:p>
    <w:p w14:paraId="2A4A4D3A" w14:textId="092D93C2" w:rsidR="00CA6976" w:rsidRPr="004E61E9" w:rsidRDefault="005D6611" w:rsidP="00F65E8D">
      <w:pPr>
        <w:tabs>
          <w:tab w:val="left" w:pos="8670"/>
        </w:tabs>
        <w:jc w:val="center"/>
        <w:rPr>
          <w:rFonts w:asciiTheme="majorHAnsi" w:hAnsiTheme="majorHAnsi" w:cs="Arial"/>
          <w:i/>
          <w:sz w:val="22"/>
          <w:szCs w:val="22"/>
          <w:lang w:val="en"/>
        </w:rPr>
      </w:pPr>
      <w:r>
        <w:rPr>
          <w:rFonts w:asciiTheme="majorHAnsi" w:hAnsiTheme="majorHAnsi" w:cs="Arial"/>
          <w:i/>
          <w:sz w:val="22"/>
          <w:szCs w:val="22"/>
          <w:lang w:val="en"/>
        </w:rPr>
        <w:t xml:space="preserve">                                                                                                                                                </w:t>
      </w:r>
      <w:hyperlink r:id="rId11" w:history="1">
        <w:r w:rsidR="008A44C8" w:rsidRPr="004E61E9">
          <w:rPr>
            <w:rStyle w:val="Hyperlink"/>
            <w:rFonts w:asciiTheme="majorHAnsi" w:hAnsiTheme="majorHAnsi" w:cs="Arial"/>
            <w:b/>
            <w:i/>
            <w:color w:val="C00000"/>
            <w:sz w:val="22"/>
            <w:szCs w:val="22"/>
            <w:lang w:val="en"/>
          </w:rPr>
          <w:t>2018-2021 Strategic Directions</w:t>
        </w:r>
      </w:hyperlink>
    </w:p>
    <w:p w14:paraId="7F817884" w14:textId="401AC188" w:rsidR="00752BCF" w:rsidRDefault="00CA6976" w:rsidP="005955EF">
      <w:pPr>
        <w:tabs>
          <w:tab w:val="left" w:pos="7380"/>
        </w:tabs>
        <w:jc w:val="center"/>
        <w:rPr>
          <w:rStyle w:val="Hyperlink"/>
          <w:rFonts w:asciiTheme="majorHAnsi" w:hAnsiTheme="majorHAnsi"/>
          <w:b/>
          <w:color w:val="006699"/>
          <w:sz w:val="22"/>
          <w:szCs w:val="22"/>
          <w:lang w:val="en"/>
        </w:rPr>
      </w:pPr>
      <w:r w:rsidRPr="004E61E9">
        <w:rPr>
          <w:rFonts w:asciiTheme="majorHAnsi" w:hAnsiTheme="majorHAnsi"/>
          <w:b/>
          <w:sz w:val="22"/>
          <w:szCs w:val="22"/>
          <w:lang w:val="en"/>
        </w:rPr>
        <w:t xml:space="preserve">                                        </w:t>
      </w:r>
      <w:r w:rsidR="004E61E9">
        <w:rPr>
          <w:rFonts w:asciiTheme="majorHAnsi" w:hAnsiTheme="majorHAnsi"/>
          <w:b/>
          <w:sz w:val="22"/>
          <w:szCs w:val="22"/>
          <w:lang w:val="en"/>
        </w:rPr>
        <w:t xml:space="preserve"> </w:t>
      </w:r>
      <w:r w:rsidR="00231056">
        <w:rPr>
          <w:rFonts w:asciiTheme="majorHAnsi" w:hAnsiTheme="majorHAnsi"/>
          <w:b/>
          <w:sz w:val="22"/>
          <w:szCs w:val="22"/>
          <w:lang w:val="en"/>
        </w:rPr>
        <w:t xml:space="preserve"> </w:t>
      </w:r>
      <w:r w:rsidR="005D6611">
        <w:rPr>
          <w:rFonts w:asciiTheme="majorHAnsi" w:hAnsiTheme="majorHAnsi"/>
          <w:b/>
          <w:sz w:val="22"/>
          <w:szCs w:val="22"/>
          <w:lang w:val="en"/>
        </w:rPr>
        <w:t xml:space="preserve">                                                                                                     </w:t>
      </w:r>
      <w:hyperlink r:id="rId12" w:history="1">
        <w:r w:rsidRPr="004E61E9">
          <w:rPr>
            <w:rStyle w:val="Hyperlink"/>
            <w:rFonts w:asciiTheme="majorHAnsi" w:hAnsiTheme="majorHAnsi"/>
            <w:b/>
            <w:color w:val="006699"/>
            <w:sz w:val="22"/>
            <w:szCs w:val="22"/>
            <w:lang w:val="en"/>
          </w:rPr>
          <w:t>ACCJC Accreditation Standards</w:t>
        </w:r>
      </w:hyperlink>
    </w:p>
    <w:tbl>
      <w:tblPr>
        <w:tblW w:w="104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450"/>
        <w:gridCol w:w="7920"/>
        <w:gridCol w:w="1167"/>
        <w:gridCol w:w="360"/>
        <w:gridCol w:w="273"/>
      </w:tblGrid>
      <w:tr w:rsidR="008C4BB0" w:rsidRPr="004E61E9" w14:paraId="3283F813" w14:textId="77777777" w:rsidTr="00E7619C">
        <w:tc>
          <w:tcPr>
            <w:tcW w:w="1014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F966FA" w14:textId="6362E777" w:rsidR="00622C5F" w:rsidRPr="004E61E9" w:rsidRDefault="00B56D98" w:rsidP="00C00B50">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Welcome &amp; Review of the Agenda</w:t>
            </w:r>
            <w:r w:rsidR="001D1AC4">
              <w:rPr>
                <w:rFonts w:asciiTheme="majorHAnsi" w:hAnsiTheme="majorHAnsi" w:cs="Calibri"/>
                <w:b/>
                <w:sz w:val="22"/>
                <w:szCs w:val="22"/>
                <w:lang w:val="en"/>
              </w:rPr>
              <w:t xml:space="preserve"> </w:t>
            </w:r>
          </w:p>
        </w:tc>
        <w:tc>
          <w:tcPr>
            <w:tcW w:w="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04496" w14:textId="2707F3C7" w:rsidR="008C4BB0" w:rsidRPr="004E61E9" w:rsidRDefault="00B56D98" w:rsidP="00FA11F5">
            <w:pPr>
              <w:rPr>
                <w:rFonts w:asciiTheme="majorHAnsi" w:hAnsiTheme="majorHAnsi" w:cs="Calibri"/>
                <w:b/>
                <w:sz w:val="22"/>
                <w:szCs w:val="22"/>
                <w:lang w:val="en"/>
              </w:rPr>
            </w:pPr>
            <w:r w:rsidRPr="004E61E9">
              <w:rPr>
                <w:rFonts w:asciiTheme="majorHAnsi" w:hAnsiTheme="majorHAnsi" w:cs="Calibri"/>
                <w:b/>
                <w:sz w:val="22"/>
                <w:szCs w:val="22"/>
                <w:lang w:val="en"/>
              </w:rPr>
              <w:t xml:space="preserve"> </w:t>
            </w:r>
          </w:p>
        </w:tc>
      </w:tr>
      <w:tr w:rsidR="008C4BB0" w:rsidRPr="004E61E9" w14:paraId="07A2D144" w14:textId="77777777" w:rsidTr="00E7619C">
        <w:tc>
          <w:tcPr>
            <w:tcW w:w="10144" w:type="dxa"/>
            <w:gridSpan w:val="5"/>
            <w:tcBorders>
              <w:top w:val="single" w:sz="4" w:space="0" w:color="auto"/>
            </w:tcBorders>
            <w:shd w:val="clear" w:color="auto" w:fill="F2F2F2" w:themeFill="background1" w:themeFillShade="F2"/>
          </w:tcPr>
          <w:p w14:paraId="13889B29" w14:textId="77777777" w:rsidR="00622C5F" w:rsidRDefault="00B56D98" w:rsidP="000B7332">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Review &amp; Approval of Minutes</w:t>
            </w:r>
            <w:r w:rsidR="001D1AC4">
              <w:rPr>
                <w:rFonts w:asciiTheme="majorHAnsi" w:hAnsiTheme="majorHAnsi" w:cs="Calibri"/>
                <w:b/>
                <w:sz w:val="22"/>
                <w:szCs w:val="22"/>
                <w:lang w:val="en"/>
              </w:rPr>
              <w:t xml:space="preserve"> </w:t>
            </w:r>
            <w:r w:rsidR="00374792">
              <w:rPr>
                <w:rFonts w:asciiTheme="majorHAnsi" w:hAnsiTheme="majorHAnsi" w:cs="Calibri"/>
                <w:b/>
                <w:sz w:val="22"/>
                <w:szCs w:val="22"/>
                <w:lang w:val="en"/>
              </w:rPr>
              <w:t xml:space="preserve">of </w:t>
            </w:r>
            <w:r w:rsidR="00B0611E">
              <w:rPr>
                <w:rFonts w:asciiTheme="majorHAnsi" w:hAnsiTheme="majorHAnsi" w:cs="Calibri"/>
                <w:b/>
                <w:sz w:val="22"/>
                <w:szCs w:val="22"/>
                <w:lang w:val="en"/>
              </w:rPr>
              <w:t>1/</w:t>
            </w:r>
            <w:r w:rsidR="00517F2D">
              <w:rPr>
                <w:rFonts w:asciiTheme="majorHAnsi" w:hAnsiTheme="majorHAnsi" w:cs="Calibri"/>
                <w:b/>
                <w:sz w:val="22"/>
                <w:szCs w:val="22"/>
                <w:lang w:val="en"/>
              </w:rPr>
              <w:t>2</w:t>
            </w:r>
            <w:r w:rsidR="000B7332">
              <w:rPr>
                <w:rFonts w:asciiTheme="majorHAnsi" w:hAnsiTheme="majorHAnsi" w:cs="Calibri"/>
                <w:b/>
                <w:sz w:val="22"/>
                <w:szCs w:val="22"/>
                <w:lang w:val="en"/>
              </w:rPr>
              <w:t>0/23</w:t>
            </w:r>
          </w:p>
          <w:p w14:paraId="0BD0B29E" w14:textId="5EC3F1CA" w:rsidR="00B50A6E" w:rsidRPr="004E61E9" w:rsidRDefault="00B50A6E" w:rsidP="00B50A6E">
            <w:pPr>
              <w:ind w:left="297"/>
              <w:rPr>
                <w:rFonts w:asciiTheme="majorHAnsi" w:hAnsiTheme="majorHAnsi" w:cs="Calibri"/>
                <w:b/>
                <w:sz w:val="22"/>
                <w:szCs w:val="22"/>
                <w:lang w:val="en"/>
              </w:rPr>
            </w:pPr>
            <w:r>
              <w:t>M /S/C Nick/Lindsay, 0 abstain, 0 nays, 17 ayes, approved</w:t>
            </w:r>
          </w:p>
        </w:tc>
        <w:tc>
          <w:tcPr>
            <w:tcW w:w="273" w:type="dxa"/>
            <w:tcBorders>
              <w:top w:val="single" w:sz="4" w:space="0" w:color="auto"/>
            </w:tcBorders>
            <w:shd w:val="clear" w:color="auto" w:fill="F2F2F2" w:themeFill="background1" w:themeFillShade="F2"/>
          </w:tcPr>
          <w:p w14:paraId="60611656" w14:textId="4A82AF95" w:rsidR="008C4BB0" w:rsidRPr="004E61E9" w:rsidRDefault="00B56D98" w:rsidP="00FA11F5">
            <w:pPr>
              <w:ind w:left="297" w:hanging="308"/>
              <w:rPr>
                <w:rFonts w:asciiTheme="majorHAnsi" w:hAnsiTheme="majorHAnsi" w:cs="Calibri"/>
                <w:b/>
                <w:sz w:val="22"/>
                <w:szCs w:val="22"/>
                <w:lang w:val="en"/>
              </w:rPr>
            </w:pPr>
            <w:r w:rsidRPr="004E61E9">
              <w:rPr>
                <w:rFonts w:asciiTheme="majorHAnsi" w:hAnsiTheme="majorHAnsi" w:cs="Calibri"/>
                <w:b/>
                <w:sz w:val="22"/>
                <w:szCs w:val="22"/>
                <w:lang w:val="en"/>
              </w:rPr>
              <w:t xml:space="preserve">  </w:t>
            </w:r>
          </w:p>
        </w:tc>
      </w:tr>
      <w:tr w:rsidR="001B6093" w:rsidRPr="004E61E9" w14:paraId="77CD60FF" w14:textId="77777777" w:rsidTr="066A6991">
        <w:tc>
          <w:tcPr>
            <w:tcW w:w="10417" w:type="dxa"/>
            <w:gridSpan w:val="6"/>
            <w:shd w:val="clear" w:color="auto" w:fill="F2F2F2" w:themeFill="background1" w:themeFillShade="F2"/>
          </w:tcPr>
          <w:p w14:paraId="0C42C006" w14:textId="77777777" w:rsidR="001B6093" w:rsidRPr="004E61E9" w:rsidRDefault="001B6093" w:rsidP="000C03F0">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 xml:space="preserve"> College Council Business</w:t>
            </w:r>
          </w:p>
        </w:tc>
      </w:tr>
      <w:tr w:rsidR="001B6093" w:rsidRPr="004E61E9" w14:paraId="047392A8" w14:textId="77777777" w:rsidTr="00E7619C">
        <w:trPr>
          <w:gridBefore w:val="1"/>
          <w:wBefore w:w="247" w:type="dxa"/>
          <w:trHeight w:val="485"/>
        </w:trPr>
        <w:tc>
          <w:tcPr>
            <w:tcW w:w="450" w:type="dxa"/>
          </w:tcPr>
          <w:p w14:paraId="1D0F0708" w14:textId="77777777" w:rsidR="001B6093" w:rsidRPr="004E61E9" w:rsidRDefault="00832604" w:rsidP="001B6093">
            <w:pPr>
              <w:rPr>
                <w:rFonts w:asciiTheme="majorHAnsi" w:hAnsiTheme="majorHAnsi" w:cs="Calibri"/>
                <w:b/>
                <w:sz w:val="22"/>
                <w:szCs w:val="22"/>
                <w:lang w:val="en"/>
              </w:rPr>
            </w:pPr>
            <w:r w:rsidRPr="004E61E9">
              <w:rPr>
                <w:rFonts w:asciiTheme="majorHAnsi" w:hAnsiTheme="majorHAnsi" w:cs="Calibri"/>
                <w:b/>
                <w:sz w:val="22"/>
                <w:szCs w:val="22"/>
                <w:lang w:val="en"/>
              </w:rPr>
              <w:t>A</w:t>
            </w:r>
            <w:r w:rsidR="001B6093" w:rsidRPr="004E61E9">
              <w:rPr>
                <w:rFonts w:asciiTheme="majorHAnsi" w:hAnsiTheme="majorHAnsi" w:cs="Calibri"/>
                <w:b/>
                <w:sz w:val="22"/>
                <w:szCs w:val="22"/>
                <w:lang w:val="en"/>
              </w:rPr>
              <w:t>.</w:t>
            </w:r>
          </w:p>
        </w:tc>
        <w:tc>
          <w:tcPr>
            <w:tcW w:w="7920" w:type="dxa"/>
          </w:tcPr>
          <w:p w14:paraId="7E981412" w14:textId="16541D23" w:rsidR="00AB102F" w:rsidRDefault="001B6093" w:rsidP="00DD6555">
            <w:pPr>
              <w:rPr>
                <w:rFonts w:asciiTheme="majorHAnsi" w:hAnsiTheme="majorHAnsi" w:cs="Calibri"/>
                <w:b/>
                <w:sz w:val="22"/>
                <w:szCs w:val="22"/>
                <w:lang w:val="en"/>
              </w:rPr>
            </w:pPr>
            <w:r w:rsidRPr="004E61E9">
              <w:rPr>
                <w:rFonts w:asciiTheme="majorHAnsi" w:hAnsiTheme="majorHAnsi" w:cs="Calibri"/>
                <w:b/>
                <w:sz w:val="22"/>
                <w:szCs w:val="22"/>
                <w:lang w:val="en"/>
              </w:rPr>
              <w:t>President’s Report</w:t>
            </w:r>
          </w:p>
          <w:p w14:paraId="33EE73C6" w14:textId="3C6D824D" w:rsidR="00E66F35" w:rsidRPr="00E66F35" w:rsidRDefault="00E66F35" w:rsidP="00E66F35">
            <w:pPr>
              <w:pStyle w:val="ListParagraph"/>
              <w:numPr>
                <w:ilvl w:val="0"/>
                <w:numId w:val="29"/>
              </w:numPr>
              <w:rPr>
                <w:rFonts w:ascii="Times New Roman" w:hAnsi="Times New Roman" w:cs="Times New Roman"/>
                <w:b/>
                <w:lang w:val="en"/>
              </w:rPr>
            </w:pPr>
            <w:r w:rsidRPr="00E66F35">
              <w:rPr>
                <w:rFonts w:ascii="Times New Roman" w:hAnsi="Times New Roman" w:cs="Times New Roman"/>
                <w:lang w:val="en"/>
              </w:rPr>
              <w:t>Dr. Christian was just appointed as Chancellor of the community college system</w:t>
            </w:r>
            <w:r>
              <w:rPr>
                <w:rFonts w:ascii="Times New Roman" w:hAnsi="Times New Roman" w:cs="Times New Roman"/>
                <w:lang w:val="en"/>
              </w:rPr>
              <w:t xml:space="preserve"> which is huge!  She is the 11</w:t>
            </w:r>
            <w:r w:rsidRPr="00E66F35">
              <w:rPr>
                <w:rFonts w:ascii="Times New Roman" w:hAnsi="Times New Roman" w:cs="Times New Roman"/>
                <w:vertAlign w:val="superscript"/>
                <w:lang w:val="en"/>
              </w:rPr>
              <w:t>th</w:t>
            </w:r>
            <w:r>
              <w:rPr>
                <w:rFonts w:ascii="Times New Roman" w:hAnsi="Times New Roman" w:cs="Times New Roman"/>
                <w:lang w:val="en"/>
              </w:rPr>
              <w:t xml:space="preserve"> chancellor of the system with 1.8 million students and is the first woman chancellor to be appointed.  She is </w:t>
            </w:r>
            <w:r w:rsidR="00627762">
              <w:rPr>
                <w:rFonts w:ascii="Times New Roman" w:hAnsi="Times New Roman" w:cs="Times New Roman"/>
                <w:lang w:val="en"/>
              </w:rPr>
              <w:t>the first</w:t>
            </w:r>
            <w:r>
              <w:rPr>
                <w:rFonts w:ascii="Times New Roman" w:hAnsi="Times New Roman" w:cs="Times New Roman"/>
                <w:lang w:val="en"/>
              </w:rPr>
              <w:t xml:space="preserve"> immigrant</w:t>
            </w:r>
            <w:r w:rsidR="00627762">
              <w:rPr>
                <w:rFonts w:ascii="Times New Roman" w:hAnsi="Times New Roman" w:cs="Times New Roman"/>
                <w:lang w:val="en"/>
              </w:rPr>
              <w:t>, is</w:t>
            </w:r>
            <w:r>
              <w:rPr>
                <w:rFonts w:ascii="Times New Roman" w:hAnsi="Times New Roman" w:cs="Times New Roman"/>
                <w:lang w:val="en"/>
              </w:rPr>
              <w:t xml:space="preserve"> fro</w:t>
            </w:r>
            <w:r w:rsidR="00627762">
              <w:rPr>
                <w:rFonts w:ascii="Times New Roman" w:hAnsi="Times New Roman" w:cs="Times New Roman"/>
                <w:lang w:val="en"/>
              </w:rPr>
              <w:t>m the Central Valle and the first math instructor</w:t>
            </w:r>
            <w:r>
              <w:rPr>
                <w:rFonts w:ascii="Times New Roman" w:hAnsi="Times New Roman" w:cs="Times New Roman"/>
                <w:lang w:val="en"/>
              </w:rPr>
              <w:t>.  It’s a testimony of what we have been able to achieve, she did it collaboratively with people.  We have been nimble, collaborative, debating, taking action and being intentional.  We worked towards where the puck is going not where it is.</w:t>
            </w:r>
            <w:r w:rsidR="00627762">
              <w:rPr>
                <w:rFonts w:ascii="Times New Roman" w:hAnsi="Times New Roman" w:cs="Times New Roman"/>
                <w:lang w:val="en"/>
              </w:rPr>
              <w:t xml:space="preserve">  The transitions will be significant moving forward but we will stay optimistic and working for our community.</w:t>
            </w:r>
          </w:p>
          <w:p w14:paraId="17386A43" w14:textId="30182BD7" w:rsidR="00A644CA" w:rsidRDefault="00A644CA" w:rsidP="00BD6C2C">
            <w:pPr>
              <w:pStyle w:val="ListParagraph"/>
              <w:numPr>
                <w:ilvl w:val="0"/>
                <w:numId w:val="29"/>
              </w:numPr>
              <w:rPr>
                <w:rFonts w:asciiTheme="majorHAnsi" w:hAnsiTheme="majorHAnsi"/>
                <w:b/>
                <w:lang w:val="en"/>
              </w:rPr>
            </w:pPr>
            <w:r>
              <w:rPr>
                <w:rFonts w:asciiTheme="majorHAnsi" w:hAnsiTheme="majorHAnsi"/>
                <w:b/>
                <w:lang w:val="en"/>
              </w:rPr>
              <w:t>Enrollment</w:t>
            </w:r>
          </w:p>
          <w:p w14:paraId="2A56954C" w14:textId="066AF7E9" w:rsidR="009004F4" w:rsidRPr="009004F4" w:rsidRDefault="009004F4" w:rsidP="009004F4">
            <w:pPr>
              <w:pStyle w:val="ListParagraph"/>
              <w:numPr>
                <w:ilvl w:val="0"/>
                <w:numId w:val="31"/>
              </w:numPr>
              <w:rPr>
                <w:rFonts w:asciiTheme="majorHAnsi" w:hAnsiTheme="majorHAnsi"/>
                <w:lang w:val="en"/>
              </w:rPr>
            </w:pPr>
            <w:r w:rsidRPr="009004F4">
              <w:rPr>
                <w:rFonts w:asciiTheme="majorHAnsi" w:hAnsiTheme="majorHAnsi"/>
                <w:lang w:val="en"/>
              </w:rPr>
              <w:t>We started behind but this week we passed our record enrollment numbers.</w:t>
            </w:r>
            <w:r>
              <w:rPr>
                <w:rFonts w:asciiTheme="majorHAnsi" w:hAnsiTheme="majorHAnsi"/>
                <w:lang w:val="en"/>
              </w:rPr>
              <w:t xml:space="preserve">  We need to get students through to completion.  How do we get them through?  How do we get them transferred to a CSU, our partner, to keep costs down?</w:t>
            </w:r>
          </w:p>
          <w:p w14:paraId="49B98A38" w14:textId="27C0DD08" w:rsidR="002C3597" w:rsidRDefault="002C3597" w:rsidP="00BD6C2C">
            <w:pPr>
              <w:pStyle w:val="ListParagraph"/>
              <w:numPr>
                <w:ilvl w:val="0"/>
                <w:numId w:val="29"/>
              </w:numPr>
              <w:rPr>
                <w:rFonts w:asciiTheme="majorHAnsi" w:hAnsiTheme="majorHAnsi"/>
                <w:b/>
                <w:lang w:val="en"/>
              </w:rPr>
            </w:pPr>
            <w:r>
              <w:rPr>
                <w:rFonts w:asciiTheme="majorHAnsi" w:hAnsiTheme="majorHAnsi"/>
                <w:b/>
                <w:lang w:val="en"/>
              </w:rPr>
              <w:t>Graduation</w:t>
            </w:r>
          </w:p>
          <w:p w14:paraId="2CEC4304" w14:textId="4EBFB39C" w:rsidR="009004F4" w:rsidRPr="009004F4" w:rsidRDefault="009004F4" w:rsidP="009004F4">
            <w:pPr>
              <w:pStyle w:val="ListParagraph"/>
              <w:numPr>
                <w:ilvl w:val="0"/>
                <w:numId w:val="31"/>
              </w:numPr>
              <w:rPr>
                <w:rFonts w:asciiTheme="majorHAnsi" w:hAnsiTheme="majorHAnsi"/>
                <w:lang w:val="en"/>
              </w:rPr>
            </w:pPr>
            <w:r w:rsidRPr="009004F4">
              <w:rPr>
                <w:rFonts w:asciiTheme="majorHAnsi" w:hAnsiTheme="majorHAnsi"/>
                <w:lang w:val="en"/>
              </w:rPr>
              <w:t>We have more students qualifying for graduation this year than last year, which included previous years!</w:t>
            </w:r>
            <w:r>
              <w:rPr>
                <w:rFonts w:asciiTheme="majorHAnsi" w:hAnsiTheme="majorHAnsi"/>
                <w:lang w:val="en"/>
              </w:rPr>
              <w:t xml:space="preserve">  </w:t>
            </w:r>
          </w:p>
          <w:p w14:paraId="19E9950C" w14:textId="77777777" w:rsidR="00135C4F" w:rsidRDefault="00A644CA" w:rsidP="00BD6C2C">
            <w:pPr>
              <w:pStyle w:val="ListParagraph"/>
              <w:numPr>
                <w:ilvl w:val="0"/>
                <w:numId w:val="29"/>
              </w:numPr>
              <w:rPr>
                <w:rFonts w:asciiTheme="majorHAnsi" w:hAnsiTheme="majorHAnsi"/>
                <w:b/>
                <w:lang w:val="en"/>
              </w:rPr>
            </w:pPr>
            <w:r>
              <w:rPr>
                <w:rFonts w:asciiTheme="majorHAnsi" w:hAnsiTheme="majorHAnsi"/>
                <w:b/>
                <w:lang w:val="en"/>
              </w:rPr>
              <w:t>110 Project</w:t>
            </w:r>
            <w:r w:rsidR="00627762">
              <w:rPr>
                <w:rFonts w:asciiTheme="majorHAnsi" w:hAnsiTheme="majorHAnsi"/>
                <w:b/>
                <w:lang w:val="en"/>
              </w:rPr>
              <w:t xml:space="preserve">- </w:t>
            </w:r>
            <w:r w:rsidR="00135C4F">
              <w:rPr>
                <w:rFonts w:asciiTheme="majorHAnsi" w:hAnsiTheme="majorHAnsi"/>
                <w:b/>
                <w:lang w:val="en"/>
              </w:rPr>
              <w:t>We are starting our 110</w:t>
            </w:r>
            <w:r w:rsidR="00135C4F" w:rsidRPr="00135C4F">
              <w:rPr>
                <w:rFonts w:asciiTheme="majorHAnsi" w:hAnsiTheme="majorHAnsi"/>
                <w:b/>
                <w:vertAlign w:val="superscript"/>
                <w:lang w:val="en"/>
              </w:rPr>
              <w:t>th</w:t>
            </w:r>
            <w:r w:rsidR="00135C4F">
              <w:rPr>
                <w:rFonts w:asciiTheme="majorHAnsi" w:hAnsiTheme="majorHAnsi"/>
                <w:b/>
                <w:lang w:val="en"/>
              </w:rPr>
              <w:t xml:space="preserve"> year!</w:t>
            </w:r>
          </w:p>
          <w:p w14:paraId="27037925" w14:textId="7A33379E" w:rsidR="00A644CA" w:rsidRPr="00627762" w:rsidRDefault="00627762" w:rsidP="00135C4F">
            <w:pPr>
              <w:pStyle w:val="ListParagraph"/>
              <w:numPr>
                <w:ilvl w:val="0"/>
                <w:numId w:val="31"/>
              </w:numPr>
              <w:rPr>
                <w:rFonts w:asciiTheme="majorHAnsi" w:hAnsiTheme="majorHAnsi"/>
                <w:b/>
                <w:lang w:val="en"/>
              </w:rPr>
            </w:pPr>
            <w:r>
              <w:rPr>
                <w:rFonts w:asciiTheme="majorHAnsi" w:hAnsiTheme="majorHAnsi"/>
                <w:lang w:val="en"/>
              </w:rPr>
              <w:t>What do we want our campus to look like, what do we want our curriculum to look like, how do we envision ourselves in the next decade?</w:t>
            </w:r>
          </w:p>
          <w:p w14:paraId="34FBA471" w14:textId="77777777" w:rsidR="00627762" w:rsidRDefault="00627762" w:rsidP="00627762">
            <w:pPr>
              <w:pStyle w:val="ListParagraph"/>
              <w:numPr>
                <w:ilvl w:val="0"/>
                <w:numId w:val="30"/>
              </w:numPr>
              <w:rPr>
                <w:rFonts w:asciiTheme="majorHAnsi" w:hAnsiTheme="majorHAnsi"/>
                <w:lang w:val="en"/>
              </w:rPr>
            </w:pPr>
            <w:r w:rsidRPr="00627762">
              <w:rPr>
                <w:rFonts w:asciiTheme="majorHAnsi" w:hAnsiTheme="majorHAnsi"/>
                <w:lang w:val="en"/>
              </w:rPr>
              <w:t>Thinking futuristically where the puck will be,</w:t>
            </w:r>
            <w:r>
              <w:rPr>
                <w:rFonts w:asciiTheme="majorHAnsi" w:hAnsiTheme="majorHAnsi"/>
                <w:lang w:val="en"/>
              </w:rPr>
              <w:t xml:space="preserve"> </w:t>
            </w:r>
            <w:r w:rsidR="009004F4">
              <w:rPr>
                <w:rFonts w:asciiTheme="majorHAnsi" w:hAnsiTheme="majorHAnsi"/>
                <w:lang w:val="en"/>
              </w:rPr>
              <w:t>we are going to  bring back the Reorganization Committee to envision what the future will look like by speaking to student, staff and faculty groups.</w:t>
            </w:r>
          </w:p>
          <w:p w14:paraId="1FAABD59" w14:textId="77777777" w:rsidR="009004F4" w:rsidRDefault="009004F4" w:rsidP="00627762">
            <w:pPr>
              <w:pStyle w:val="ListParagraph"/>
              <w:numPr>
                <w:ilvl w:val="0"/>
                <w:numId w:val="30"/>
              </w:numPr>
              <w:rPr>
                <w:rFonts w:asciiTheme="majorHAnsi" w:hAnsiTheme="majorHAnsi"/>
                <w:lang w:val="en"/>
              </w:rPr>
            </w:pPr>
            <w:r>
              <w:rPr>
                <w:rFonts w:asciiTheme="majorHAnsi" w:hAnsiTheme="majorHAnsi"/>
                <w:lang w:val="en"/>
              </w:rPr>
              <w:t>We live in an era of digital explosion, so let’s look ahead to what that will look like.</w:t>
            </w:r>
          </w:p>
          <w:p w14:paraId="407EF875" w14:textId="77777777" w:rsidR="009004F4" w:rsidRDefault="009004F4" w:rsidP="00627762">
            <w:pPr>
              <w:pStyle w:val="ListParagraph"/>
              <w:numPr>
                <w:ilvl w:val="0"/>
                <w:numId w:val="30"/>
              </w:numPr>
              <w:rPr>
                <w:rFonts w:asciiTheme="majorHAnsi" w:hAnsiTheme="majorHAnsi"/>
                <w:lang w:val="en"/>
              </w:rPr>
            </w:pPr>
            <w:r>
              <w:rPr>
                <w:rFonts w:asciiTheme="majorHAnsi" w:hAnsiTheme="majorHAnsi"/>
                <w:lang w:val="en"/>
              </w:rPr>
              <w:t>Plan for enrollment in the future.  We want to bring new students in but we want to graduate the most amount of students to help transform Bakersfield as a community.</w:t>
            </w:r>
          </w:p>
          <w:p w14:paraId="23E9EFC1" w14:textId="4506C74A" w:rsidR="009004F4" w:rsidRPr="00627762" w:rsidRDefault="009004F4" w:rsidP="00627762">
            <w:pPr>
              <w:pStyle w:val="ListParagraph"/>
              <w:numPr>
                <w:ilvl w:val="0"/>
                <w:numId w:val="30"/>
              </w:numPr>
              <w:rPr>
                <w:rFonts w:asciiTheme="majorHAnsi" w:hAnsiTheme="majorHAnsi"/>
                <w:lang w:val="en"/>
              </w:rPr>
            </w:pPr>
            <w:r>
              <w:rPr>
                <w:rFonts w:asciiTheme="majorHAnsi" w:hAnsiTheme="majorHAnsi"/>
                <w:lang w:val="en"/>
              </w:rPr>
              <w:t>Let’s be intentional for the longterm.  Think big!</w:t>
            </w:r>
          </w:p>
        </w:tc>
        <w:tc>
          <w:tcPr>
            <w:tcW w:w="1167" w:type="dxa"/>
          </w:tcPr>
          <w:p w14:paraId="2FC7E406" w14:textId="77777777" w:rsidR="001B6093" w:rsidRDefault="0027399B" w:rsidP="001B6093">
            <w:pPr>
              <w:rPr>
                <w:sz w:val="22"/>
                <w:szCs w:val="22"/>
                <w:lang w:val="en"/>
              </w:rPr>
            </w:pPr>
            <w:r w:rsidRPr="002E1D16">
              <w:rPr>
                <w:sz w:val="22"/>
                <w:szCs w:val="22"/>
                <w:lang w:val="en"/>
              </w:rPr>
              <w:t>Dadabhoy</w:t>
            </w:r>
          </w:p>
          <w:p w14:paraId="609F8B04" w14:textId="306E5D55" w:rsidR="00D453F7" w:rsidRPr="002E1D16" w:rsidRDefault="00D453F7" w:rsidP="001B6093">
            <w:pPr>
              <w:rPr>
                <w:sz w:val="22"/>
                <w:szCs w:val="22"/>
                <w:lang w:val="en"/>
              </w:rPr>
            </w:pPr>
          </w:p>
        </w:tc>
        <w:tc>
          <w:tcPr>
            <w:tcW w:w="633" w:type="dxa"/>
            <w:gridSpan w:val="2"/>
          </w:tcPr>
          <w:p w14:paraId="63A4F25D" w14:textId="22BF5E48" w:rsidR="001B6093" w:rsidRPr="004E61E9" w:rsidRDefault="001B6093" w:rsidP="001B6093">
            <w:pPr>
              <w:rPr>
                <w:rFonts w:asciiTheme="majorHAnsi" w:hAnsiTheme="majorHAnsi" w:cs="Calibri"/>
                <w:sz w:val="22"/>
                <w:szCs w:val="22"/>
                <w:lang w:val="en"/>
              </w:rPr>
            </w:pPr>
            <w:r w:rsidRPr="004E61E9">
              <w:rPr>
                <w:rFonts w:asciiTheme="majorHAnsi" w:hAnsiTheme="majorHAnsi" w:cs="Calibri"/>
                <w:sz w:val="22"/>
                <w:szCs w:val="22"/>
                <w:lang w:val="en"/>
              </w:rPr>
              <w:t>Info</w:t>
            </w:r>
          </w:p>
          <w:p w14:paraId="49F2D8CA" w14:textId="5B8FC8C4" w:rsidR="001B6093" w:rsidRPr="004E61E9" w:rsidRDefault="001B6093" w:rsidP="002E1D16">
            <w:pPr>
              <w:rPr>
                <w:rFonts w:asciiTheme="majorHAnsi" w:hAnsiTheme="majorHAnsi" w:cs="Calibri"/>
                <w:sz w:val="22"/>
                <w:szCs w:val="22"/>
                <w:lang w:val="en"/>
              </w:rPr>
            </w:pPr>
          </w:p>
        </w:tc>
      </w:tr>
      <w:tr w:rsidR="00BD6C2C" w:rsidRPr="004E61E9" w14:paraId="3FEB1B43" w14:textId="77777777" w:rsidTr="00E7619C">
        <w:trPr>
          <w:gridBefore w:val="1"/>
          <w:wBefore w:w="247" w:type="dxa"/>
          <w:trHeight w:val="485"/>
        </w:trPr>
        <w:tc>
          <w:tcPr>
            <w:tcW w:w="450" w:type="dxa"/>
          </w:tcPr>
          <w:p w14:paraId="2BA5CBC1" w14:textId="681558CE" w:rsidR="00BD6C2C" w:rsidRDefault="00BD6C2C" w:rsidP="001B6093">
            <w:pPr>
              <w:rPr>
                <w:rFonts w:asciiTheme="majorHAnsi" w:hAnsiTheme="majorHAnsi" w:cs="Calibri"/>
                <w:b/>
                <w:sz w:val="22"/>
                <w:szCs w:val="22"/>
                <w:lang w:val="en"/>
              </w:rPr>
            </w:pPr>
            <w:r>
              <w:rPr>
                <w:rFonts w:asciiTheme="majorHAnsi" w:hAnsiTheme="majorHAnsi" w:cs="Calibri"/>
                <w:b/>
                <w:sz w:val="22"/>
                <w:szCs w:val="22"/>
                <w:lang w:val="en"/>
              </w:rPr>
              <w:lastRenderedPageBreak/>
              <w:t>B.</w:t>
            </w:r>
          </w:p>
        </w:tc>
        <w:tc>
          <w:tcPr>
            <w:tcW w:w="7920" w:type="dxa"/>
          </w:tcPr>
          <w:p w14:paraId="623AEB0B" w14:textId="77777777" w:rsidR="00411A3D" w:rsidRDefault="00A644CA" w:rsidP="00E7619C">
            <w:pPr>
              <w:rPr>
                <w:rFonts w:ascii="Cambria" w:eastAsia="Cambria" w:hAnsi="Cambria" w:cs="Cambria"/>
                <w:b/>
                <w:bCs/>
                <w:color w:val="000000" w:themeColor="text1"/>
                <w:lang w:val="en"/>
              </w:rPr>
            </w:pPr>
            <w:r>
              <w:rPr>
                <w:rFonts w:ascii="Cambria" w:eastAsia="Cambria" w:hAnsi="Cambria" w:cs="Cambria"/>
                <w:b/>
                <w:bCs/>
                <w:color w:val="000000" w:themeColor="text1"/>
                <w:lang w:val="en"/>
              </w:rPr>
              <w:t>EODAC Charge</w:t>
            </w:r>
            <w:r w:rsidR="00E7619C">
              <w:rPr>
                <w:rFonts w:ascii="Cambria" w:eastAsia="Cambria" w:hAnsi="Cambria" w:cs="Cambria"/>
                <w:b/>
                <w:bCs/>
                <w:color w:val="000000" w:themeColor="text1"/>
                <w:lang w:val="en"/>
              </w:rPr>
              <w:t xml:space="preserve"> </w:t>
            </w:r>
          </w:p>
          <w:p w14:paraId="7E5782FC" w14:textId="171DBB6E" w:rsidR="00411A3D" w:rsidRDefault="00612BE4" w:rsidP="00612BE4">
            <w:pPr>
              <w:pStyle w:val="ListParagraph"/>
              <w:numPr>
                <w:ilvl w:val="0"/>
                <w:numId w:val="29"/>
              </w:numPr>
              <w:rPr>
                <w:rFonts w:ascii="Times New Roman" w:hAnsi="Times New Roman" w:cs="Times New Roman"/>
              </w:rPr>
            </w:pPr>
            <w:r w:rsidRPr="00612BE4">
              <w:rPr>
                <w:rFonts w:ascii="Times New Roman" w:hAnsi="Times New Roman" w:cs="Times New Roman"/>
              </w:rPr>
              <w:t>Added an SGA Co-chair, increased classified representation</w:t>
            </w:r>
            <w:r w:rsidR="0047529B">
              <w:rPr>
                <w:rFonts w:ascii="Times New Roman" w:hAnsi="Times New Roman" w:cs="Times New Roman"/>
              </w:rPr>
              <w:t>.</w:t>
            </w:r>
          </w:p>
          <w:p w14:paraId="6AAC36B6" w14:textId="5350FC32" w:rsidR="0047529B" w:rsidRDefault="0047529B" w:rsidP="00612BE4">
            <w:pPr>
              <w:pStyle w:val="ListParagraph"/>
              <w:numPr>
                <w:ilvl w:val="0"/>
                <w:numId w:val="29"/>
              </w:numPr>
              <w:rPr>
                <w:rFonts w:ascii="Times New Roman" w:hAnsi="Times New Roman" w:cs="Times New Roman"/>
              </w:rPr>
            </w:pPr>
            <w:r>
              <w:rPr>
                <w:rFonts w:ascii="Times New Roman" w:hAnsi="Times New Roman" w:cs="Times New Roman"/>
              </w:rPr>
              <w:t>Jessica reminded us that EODAC</w:t>
            </w:r>
            <w:r w:rsidR="006C14FF">
              <w:rPr>
                <w:rFonts w:ascii="Times New Roman" w:hAnsi="Times New Roman" w:cs="Times New Roman"/>
              </w:rPr>
              <w:t xml:space="preserve"> used to offer brown bag lunch open sessions for students to come and share.</w:t>
            </w:r>
          </w:p>
          <w:p w14:paraId="778BCDD9" w14:textId="4748ACC4" w:rsidR="0047529B" w:rsidRPr="00612BE4" w:rsidRDefault="0047529B" w:rsidP="00612BE4">
            <w:pPr>
              <w:pStyle w:val="ListParagraph"/>
              <w:numPr>
                <w:ilvl w:val="0"/>
                <w:numId w:val="29"/>
              </w:numPr>
              <w:rPr>
                <w:rFonts w:ascii="Times New Roman" w:hAnsi="Times New Roman" w:cs="Times New Roman"/>
              </w:rPr>
            </w:pPr>
            <w:r>
              <w:rPr>
                <w:rFonts w:ascii="Times New Roman" w:hAnsi="Times New Roman" w:cs="Times New Roman"/>
              </w:rPr>
              <w:t>Academic Senate approved it.</w:t>
            </w:r>
          </w:p>
          <w:p w14:paraId="1DEF94EC" w14:textId="063D7253" w:rsidR="00E7619C" w:rsidRDefault="00E7619C" w:rsidP="00E7619C">
            <w:pPr>
              <w:rPr>
                <w:rFonts w:ascii="Cambria" w:eastAsia="Cambria" w:hAnsi="Cambria" w:cs="Cambria"/>
                <w:b/>
                <w:bCs/>
                <w:color w:val="000000" w:themeColor="text1"/>
                <w:lang w:val="en"/>
              </w:rPr>
            </w:pPr>
            <w:r>
              <w:t>M /S/C Nick/Jennifer, 0 abstain, 0 nays, 17 ayes, approved</w:t>
            </w:r>
            <w:r>
              <w:rPr>
                <w:rFonts w:ascii="Cambria" w:eastAsia="Cambria" w:hAnsi="Cambria" w:cs="Cambria"/>
                <w:b/>
                <w:bCs/>
                <w:color w:val="000000" w:themeColor="text1"/>
                <w:lang w:val="en"/>
              </w:rPr>
              <w:t xml:space="preserve"> </w:t>
            </w:r>
          </w:p>
          <w:p w14:paraId="12868781" w14:textId="0B30E6E6" w:rsidR="00BD6C2C" w:rsidRDefault="00E7619C" w:rsidP="00E7619C">
            <w:pPr>
              <w:rPr>
                <w:rFonts w:ascii="Cambria" w:eastAsia="Cambria" w:hAnsi="Cambria" w:cs="Cambria"/>
                <w:b/>
                <w:bCs/>
                <w:color w:val="000000" w:themeColor="text1"/>
                <w:lang w:val="en"/>
              </w:rPr>
            </w:pPr>
            <w:r>
              <w:rPr>
                <w:rFonts w:ascii="Cambria" w:eastAsia="Cambria" w:hAnsi="Cambria" w:cs="Cambria"/>
                <w:b/>
                <w:bCs/>
                <w:color w:val="000000" w:themeColor="text1"/>
                <w:lang w:val="en"/>
              </w:rPr>
              <w:t xml:space="preserve"> </w:t>
            </w:r>
          </w:p>
        </w:tc>
        <w:tc>
          <w:tcPr>
            <w:tcW w:w="1167" w:type="dxa"/>
          </w:tcPr>
          <w:p w14:paraId="4E0911EA" w14:textId="3AF6457F" w:rsidR="00BD6C2C" w:rsidRDefault="00A644CA" w:rsidP="0085403E">
            <w:pPr>
              <w:spacing w:line="259" w:lineRule="auto"/>
              <w:rPr>
                <w:sz w:val="22"/>
                <w:szCs w:val="22"/>
                <w:lang w:val="en"/>
              </w:rPr>
            </w:pPr>
            <w:r>
              <w:rPr>
                <w:sz w:val="22"/>
                <w:szCs w:val="22"/>
                <w:lang w:val="en"/>
              </w:rPr>
              <w:t>Strobel</w:t>
            </w:r>
          </w:p>
        </w:tc>
        <w:tc>
          <w:tcPr>
            <w:tcW w:w="633" w:type="dxa"/>
            <w:gridSpan w:val="2"/>
          </w:tcPr>
          <w:p w14:paraId="4D0124BC" w14:textId="2290BFCF" w:rsidR="00BD6C2C" w:rsidRDefault="008333B5" w:rsidP="00B50A6E">
            <w:pPr>
              <w:rPr>
                <w:rFonts w:asciiTheme="majorHAnsi" w:hAnsiTheme="majorHAnsi" w:cs="Calibri"/>
                <w:sz w:val="22"/>
                <w:szCs w:val="22"/>
                <w:lang w:val="en"/>
              </w:rPr>
            </w:pPr>
            <w:r>
              <w:rPr>
                <w:rFonts w:asciiTheme="majorHAnsi" w:hAnsiTheme="majorHAnsi" w:cs="Calibri"/>
                <w:sz w:val="22"/>
                <w:szCs w:val="22"/>
                <w:lang w:val="en"/>
              </w:rPr>
              <w:t>Info</w:t>
            </w:r>
          </w:p>
        </w:tc>
      </w:tr>
      <w:tr w:rsidR="00BC7F5C" w:rsidRPr="004E61E9" w14:paraId="6DE254D4" w14:textId="77777777" w:rsidTr="00E7619C">
        <w:trPr>
          <w:gridBefore w:val="1"/>
          <w:wBefore w:w="247" w:type="dxa"/>
          <w:trHeight w:val="485"/>
        </w:trPr>
        <w:tc>
          <w:tcPr>
            <w:tcW w:w="450" w:type="dxa"/>
          </w:tcPr>
          <w:p w14:paraId="0B79EA53" w14:textId="021C26A6" w:rsidR="00BC7F5C" w:rsidRPr="004E61E9" w:rsidRDefault="002C3597" w:rsidP="001B6093">
            <w:pPr>
              <w:rPr>
                <w:rFonts w:asciiTheme="majorHAnsi" w:hAnsiTheme="majorHAnsi" w:cs="Calibri"/>
                <w:b/>
                <w:sz w:val="22"/>
                <w:szCs w:val="22"/>
                <w:lang w:val="en"/>
              </w:rPr>
            </w:pPr>
            <w:r>
              <w:rPr>
                <w:rFonts w:asciiTheme="majorHAnsi" w:hAnsiTheme="majorHAnsi" w:cs="Calibri"/>
                <w:b/>
                <w:sz w:val="22"/>
                <w:szCs w:val="22"/>
                <w:lang w:val="en"/>
              </w:rPr>
              <w:t>C</w:t>
            </w:r>
            <w:r w:rsidR="00BC7F5C">
              <w:rPr>
                <w:rFonts w:asciiTheme="majorHAnsi" w:hAnsiTheme="majorHAnsi" w:cs="Calibri"/>
                <w:b/>
                <w:sz w:val="22"/>
                <w:szCs w:val="22"/>
                <w:lang w:val="en"/>
              </w:rPr>
              <w:t>.</w:t>
            </w:r>
          </w:p>
        </w:tc>
        <w:tc>
          <w:tcPr>
            <w:tcW w:w="7920" w:type="dxa"/>
          </w:tcPr>
          <w:p w14:paraId="30E337DD" w14:textId="77777777" w:rsidR="000741DE" w:rsidRDefault="00A644CA" w:rsidP="00A34A33">
            <w:pPr>
              <w:rPr>
                <w:rFonts w:ascii="Cambria" w:eastAsia="Cambria" w:hAnsi="Cambria" w:cs="Cambria"/>
                <w:b/>
                <w:bCs/>
                <w:color w:val="000000" w:themeColor="text1"/>
                <w:lang w:val="en"/>
              </w:rPr>
            </w:pPr>
            <w:r>
              <w:rPr>
                <w:rFonts w:ascii="Cambria" w:eastAsia="Cambria" w:hAnsi="Cambria" w:cs="Cambria"/>
                <w:b/>
                <w:bCs/>
                <w:color w:val="000000" w:themeColor="text1"/>
                <w:lang w:val="en"/>
              </w:rPr>
              <w:t>AIQ, New Accreditation Standards</w:t>
            </w:r>
          </w:p>
          <w:p w14:paraId="2E233280" w14:textId="77777777" w:rsidR="006C14FF" w:rsidRDefault="006C14FF" w:rsidP="006C14FF">
            <w:pPr>
              <w:pStyle w:val="ListParagraph"/>
              <w:numPr>
                <w:ilvl w:val="0"/>
                <w:numId w:val="34"/>
              </w:numPr>
              <w:rPr>
                <w:rFonts w:ascii="Cambria" w:eastAsia="Cambria" w:hAnsi="Cambria" w:cs="Cambria"/>
                <w:bCs/>
                <w:color w:val="000000" w:themeColor="text1"/>
                <w:lang w:val="en"/>
              </w:rPr>
            </w:pPr>
            <w:r w:rsidRPr="006C14FF">
              <w:rPr>
                <w:rFonts w:ascii="Cambria" w:eastAsia="Cambria" w:hAnsi="Cambria" w:cs="Cambria"/>
                <w:bCs/>
                <w:color w:val="000000" w:themeColor="text1"/>
                <w:lang w:val="en"/>
              </w:rPr>
              <w:t>Every 7 years is the cycle</w:t>
            </w:r>
            <w:r>
              <w:rPr>
                <w:rFonts w:ascii="Cambria" w:eastAsia="Cambria" w:hAnsi="Cambria" w:cs="Cambria"/>
                <w:bCs/>
                <w:color w:val="000000" w:themeColor="text1"/>
                <w:lang w:val="en"/>
              </w:rPr>
              <w:t xml:space="preserve"> and we just completed our Midterm Reports which was accepted and validated by ACCJC.  Besides that we do annual reports and periodic reports that are needed for substantive changes.</w:t>
            </w:r>
          </w:p>
          <w:p w14:paraId="598D2708" w14:textId="77777777" w:rsidR="006C14FF" w:rsidRDefault="006C14FF" w:rsidP="006C14FF">
            <w:pPr>
              <w:pStyle w:val="ListParagraph"/>
              <w:numPr>
                <w:ilvl w:val="0"/>
                <w:numId w:val="34"/>
              </w:numPr>
              <w:rPr>
                <w:rFonts w:ascii="Cambria" w:eastAsia="Cambria" w:hAnsi="Cambria" w:cs="Cambria"/>
                <w:bCs/>
                <w:color w:val="000000" w:themeColor="text1"/>
                <w:lang w:val="en"/>
              </w:rPr>
            </w:pPr>
            <w:r>
              <w:rPr>
                <w:rFonts w:ascii="Cambria" w:eastAsia="Cambria" w:hAnsi="Cambria" w:cs="Cambria"/>
                <w:bCs/>
                <w:color w:val="000000" w:themeColor="text1"/>
                <w:lang w:val="en"/>
              </w:rPr>
              <w:t xml:space="preserve">Training happened in November provided by our ACCJC liaison to prep us for our big project that is the Institution Self-Evaluation Report.  ACCJC is reviewing their standards which will go into effect in June but we will be able to </w:t>
            </w:r>
            <w:r w:rsidR="00102307">
              <w:rPr>
                <w:rFonts w:ascii="Cambria" w:eastAsia="Cambria" w:hAnsi="Cambria" w:cs="Cambria"/>
                <w:bCs/>
                <w:color w:val="000000" w:themeColor="text1"/>
                <w:lang w:val="en"/>
              </w:rPr>
              <w:t>use either the old standards or the new standards.  We are choosing to use the new standards to write our new Self-Evaluation Report.</w:t>
            </w:r>
          </w:p>
          <w:p w14:paraId="606C2211" w14:textId="77777777" w:rsidR="00102307" w:rsidRDefault="00102307" w:rsidP="006C14FF">
            <w:pPr>
              <w:pStyle w:val="ListParagraph"/>
              <w:numPr>
                <w:ilvl w:val="0"/>
                <w:numId w:val="34"/>
              </w:numPr>
              <w:rPr>
                <w:rFonts w:ascii="Cambria" w:eastAsia="Cambria" w:hAnsi="Cambria" w:cs="Cambria"/>
                <w:bCs/>
                <w:color w:val="000000" w:themeColor="text1"/>
                <w:lang w:val="en"/>
              </w:rPr>
            </w:pPr>
            <w:r>
              <w:rPr>
                <w:rFonts w:ascii="Cambria" w:eastAsia="Cambria" w:hAnsi="Cambria" w:cs="Cambria"/>
                <w:bCs/>
                <w:color w:val="000000" w:themeColor="text1"/>
                <w:lang w:val="en"/>
              </w:rPr>
              <w:t>Timeline: ISER due 12/24, ISER Team will review the report in spring 2025</w:t>
            </w:r>
            <w:r w:rsidR="00A06493">
              <w:rPr>
                <w:rFonts w:ascii="Cambria" w:eastAsia="Cambria" w:hAnsi="Cambria" w:cs="Cambria"/>
                <w:bCs/>
                <w:color w:val="000000" w:themeColor="text1"/>
                <w:lang w:val="en"/>
              </w:rPr>
              <w:t xml:space="preserve"> and give us guidance on what they will be focusing on so we can prepare</w:t>
            </w:r>
            <w:r>
              <w:rPr>
                <w:rFonts w:ascii="Cambria" w:eastAsia="Cambria" w:hAnsi="Cambria" w:cs="Cambria"/>
                <w:bCs/>
                <w:color w:val="000000" w:themeColor="text1"/>
                <w:lang w:val="en"/>
              </w:rPr>
              <w:t>, focused site visit will happen in fall 2025, and then the ISER Team will provide their report and we will</w:t>
            </w:r>
            <w:r w:rsidR="00A06493">
              <w:rPr>
                <w:rFonts w:ascii="Cambria" w:eastAsia="Cambria" w:hAnsi="Cambria" w:cs="Cambria"/>
                <w:bCs/>
                <w:color w:val="000000" w:themeColor="text1"/>
                <w:lang w:val="en"/>
              </w:rPr>
              <w:t xml:space="preserve"> review the Commission Report in 1/26.</w:t>
            </w:r>
          </w:p>
          <w:p w14:paraId="18B8C732" w14:textId="78413C30" w:rsidR="00A06493" w:rsidRDefault="00A06493" w:rsidP="006C14FF">
            <w:pPr>
              <w:pStyle w:val="ListParagraph"/>
              <w:numPr>
                <w:ilvl w:val="0"/>
                <w:numId w:val="34"/>
              </w:numPr>
              <w:rPr>
                <w:rFonts w:ascii="Cambria" w:eastAsia="Cambria" w:hAnsi="Cambria" w:cs="Cambria"/>
                <w:bCs/>
                <w:color w:val="000000" w:themeColor="text1"/>
                <w:lang w:val="en"/>
              </w:rPr>
            </w:pPr>
            <w:r>
              <w:rPr>
                <w:rFonts w:ascii="Cambria" w:eastAsia="Cambria" w:hAnsi="Cambria" w:cs="Cambria"/>
                <w:bCs/>
                <w:color w:val="000000" w:themeColor="text1"/>
                <w:lang w:val="en"/>
              </w:rPr>
              <w:t xml:space="preserve">ACCJC is a peer review </w:t>
            </w:r>
            <w:r w:rsidR="00407FA6">
              <w:rPr>
                <w:rFonts w:ascii="Cambria" w:eastAsia="Cambria" w:hAnsi="Cambria" w:cs="Cambria"/>
                <w:bCs/>
                <w:color w:val="000000" w:themeColor="text1"/>
                <w:lang w:val="en"/>
              </w:rPr>
              <w:t xml:space="preserve">(rather than an external agency) </w:t>
            </w:r>
            <w:r w:rsidR="009A3982">
              <w:rPr>
                <w:rFonts w:ascii="Cambria" w:eastAsia="Cambria" w:hAnsi="Cambria" w:cs="Cambria"/>
                <w:bCs/>
                <w:color w:val="000000" w:themeColor="text1"/>
                <w:lang w:val="en"/>
              </w:rPr>
              <w:t xml:space="preserve"> </w:t>
            </w:r>
            <w:r>
              <w:rPr>
                <w:rFonts w:ascii="Cambria" w:eastAsia="Cambria" w:hAnsi="Cambria" w:cs="Cambria"/>
                <w:bCs/>
                <w:color w:val="000000" w:themeColor="text1"/>
                <w:lang w:val="en"/>
              </w:rPr>
              <w:t>process and is always looking for faculty reviewers!</w:t>
            </w:r>
          </w:p>
          <w:p w14:paraId="5F1F2D6B" w14:textId="64173D37" w:rsidR="00A06493" w:rsidRPr="00A06493" w:rsidRDefault="00A06493" w:rsidP="00A06493">
            <w:pPr>
              <w:pStyle w:val="ListParagraph"/>
              <w:numPr>
                <w:ilvl w:val="0"/>
                <w:numId w:val="34"/>
              </w:numPr>
              <w:rPr>
                <w:rFonts w:ascii="Cambria" w:eastAsia="Cambria" w:hAnsi="Cambria" w:cs="Cambria"/>
                <w:bCs/>
                <w:color w:val="000000" w:themeColor="text1"/>
                <w:lang w:val="en"/>
              </w:rPr>
            </w:pPr>
            <w:r>
              <w:rPr>
                <w:rFonts w:ascii="Cambria" w:eastAsia="Cambria" w:hAnsi="Cambria" w:cs="Cambria"/>
                <w:bCs/>
                <w:color w:val="000000" w:themeColor="text1"/>
                <w:lang w:val="en"/>
              </w:rPr>
              <w:t>There will be fewer standards to write to, no Quality Focus Essay, and it will allow us to shift to an 8 year accreditation cycle moving forward.</w:t>
            </w:r>
          </w:p>
        </w:tc>
        <w:tc>
          <w:tcPr>
            <w:tcW w:w="1167" w:type="dxa"/>
          </w:tcPr>
          <w:p w14:paraId="4A1E55B6" w14:textId="71CC4F76" w:rsidR="00374792" w:rsidRPr="002E1D16" w:rsidRDefault="00A644CA" w:rsidP="00B50A6E">
            <w:pPr>
              <w:spacing w:line="259" w:lineRule="auto"/>
              <w:rPr>
                <w:sz w:val="22"/>
                <w:szCs w:val="22"/>
                <w:lang w:val="en"/>
              </w:rPr>
            </w:pPr>
            <w:r>
              <w:rPr>
                <w:sz w:val="22"/>
                <w:szCs w:val="22"/>
                <w:lang w:val="en"/>
              </w:rPr>
              <w:t>Wojtysiak</w:t>
            </w:r>
          </w:p>
        </w:tc>
        <w:tc>
          <w:tcPr>
            <w:tcW w:w="633" w:type="dxa"/>
            <w:gridSpan w:val="2"/>
          </w:tcPr>
          <w:p w14:paraId="08CAF9EB" w14:textId="5172CA01" w:rsidR="00BC7F5C" w:rsidRPr="004E61E9" w:rsidRDefault="00A34A33" w:rsidP="00B50A6E">
            <w:pPr>
              <w:rPr>
                <w:rFonts w:asciiTheme="majorHAnsi" w:hAnsiTheme="majorHAnsi" w:cs="Calibri"/>
                <w:sz w:val="22"/>
                <w:szCs w:val="22"/>
                <w:lang w:val="en"/>
              </w:rPr>
            </w:pPr>
            <w:r>
              <w:rPr>
                <w:rFonts w:asciiTheme="majorHAnsi" w:hAnsiTheme="majorHAnsi" w:cs="Calibri"/>
                <w:sz w:val="22"/>
                <w:szCs w:val="22"/>
                <w:lang w:val="en"/>
              </w:rPr>
              <w:t>Info</w:t>
            </w:r>
          </w:p>
        </w:tc>
      </w:tr>
      <w:tr w:rsidR="00BD6C2C" w:rsidRPr="004E61E9" w14:paraId="439C578F" w14:textId="77777777" w:rsidTr="00E7619C">
        <w:trPr>
          <w:gridBefore w:val="1"/>
          <w:wBefore w:w="247" w:type="dxa"/>
          <w:trHeight w:val="485"/>
        </w:trPr>
        <w:tc>
          <w:tcPr>
            <w:tcW w:w="450" w:type="dxa"/>
          </w:tcPr>
          <w:p w14:paraId="55F892E6" w14:textId="0C761869" w:rsidR="00BD6C2C" w:rsidRDefault="002C3597" w:rsidP="002C3597">
            <w:pPr>
              <w:rPr>
                <w:rFonts w:asciiTheme="majorHAnsi" w:hAnsiTheme="majorHAnsi" w:cs="Calibri"/>
                <w:b/>
                <w:sz w:val="22"/>
                <w:szCs w:val="22"/>
                <w:lang w:val="en"/>
              </w:rPr>
            </w:pPr>
            <w:r>
              <w:rPr>
                <w:rFonts w:asciiTheme="majorHAnsi" w:hAnsiTheme="majorHAnsi" w:cs="Calibri"/>
                <w:b/>
                <w:sz w:val="22"/>
                <w:szCs w:val="22"/>
                <w:lang w:val="en"/>
              </w:rPr>
              <w:t>D.</w:t>
            </w:r>
          </w:p>
        </w:tc>
        <w:tc>
          <w:tcPr>
            <w:tcW w:w="7920" w:type="dxa"/>
          </w:tcPr>
          <w:p w14:paraId="6332CDF6" w14:textId="77777777" w:rsidR="00BD6C2C" w:rsidRDefault="00A644CA" w:rsidP="00A34A33">
            <w:pPr>
              <w:rPr>
                <w:rFonts w:ascii="Cambria" w:eastAsia="Cambria" w:hAnsi="Cambria" w:cs="Cambria"/>
                <w:b/>
                <w:bCs/>
                <w:color w:val="000000" w:themeColor="text1"/>
                <w:lang w:val="en"/>
              </w:rPr>
            </w:pPr>
            <w:r>
              <w:rPr>
                <w:rFonts w:ascii="Cambria" w:eastAsia="Cambria" w:hAnsi="Cambria" w:cs="Cambria"/>
                <w:b/>
                <w:bCs/>
                <w:color w:val="000000" w:themeColor="text1"/>
                <w:lang w:val="en"/>
              </w:rPr>
              <w:t>Education Master Plan Outline</w:t>
            </w:r>
          </w:p>
          <w:p w14:paraId="7704D932" w14:textId="77777777" w:rsidR="00135C4F" w:rsidRDefault="00135C4F" w:rsidP="00135C4F">
            <w:pPr>
              <w:pStyle w:val="ListParagraph"/>
              <w:numPr>
                <w:ilvl w:val="0"/>
                <w:numId w:val="32"/>
              </w:numPr>
              <w:rPr>
                <w:rFonts w:ascii="Cambria" w:eastAsia="Cambria" w:hAnsi="Cambria" w:cs="Cambria"/>
                <w:bCs/>
                <w:color w:val="000000" w:themeColor="text1"/>
                <w:lang w:val="en"/>
              </w:rPr>
            </w:pPr>
            <w:r w:rsidRPr="00135C4F">
              <w:rPr>
                <w:rFonts w:ascii="Cambria" w:eastAsia="Cambria" w:hAnsi="Cambria" w:cs="Cambria"/>
                <w:bCs/>
                <w:color w:val="000000" w:themeColor="text1"/>
                <w:lang w:val="en"/>
              </w:rPr>
              <w:t>This gives us an opportunity to</w:t>
            </w:r>
            <w:r>
              <w:rPr>
                <w:rFonts w:ascii="Cambria" w:eastAsia="Cambria" w:hAnsi="Cambria" w:cs="Cambria"/>
                <w:bCs/>
                <w:color w:val="000000" w:themeColor="text1"/>
                <w:lang w:val="en"/>
              </w:rPr>
              <w:t xml:space="preserve"> look at what has worked and what has not worked or what did not work right?</w:t>
            </w:r>
          </w:p>
          <w:p w14:paraId="4B886981" w14:textId="77777777" w:rsidR="00135C4F" w:rsidRDefault="00135C4F" w:rsidP="00135C4F">
            <w:pPr>
              <w:pStyle w:val="ListParagraph"/>
              <w:numPr>
                <w:ilvl w:val="0"/>
                <w:numId w:val="32"/>
              </w:numPr>
              <w:rPr>
                <w:rFonts w:ascii="Cambria" w:eastAsia="Cambria" w:hAnsi="Cambria" w:cs="Cambria"/>
                <w:bCs/>
                <w:color w:val="000000" w:themeColor="text1"/>
                <w:lang w:val="en"/>
              </w:rPr>
            </w:pPr>
            <w:r>
              <w:rPr>
                <w:rFonts w:ascii="Cambria" w:eastAsia="Cambria" w:hAnsi="Cambria" w:cs="Cambria"/>
                <w:bCs/>
                <w:color w:val="000000" w:themeColor="text1"/>
                <w:lang w:val="en"/>
              </w:rPr>
              <w:t>Review of what has impacted education that we have had to respond to and make pivots</w:t>
            </w:r>
            <w:r w:rsidR="00DD4C87">
              <w:rPr>
                <w:rFonts w:ascii="Cambria" w:eastAsia="Cambria" w:hAnsi="Cambria" w:cs="Cambria"/>
                <w:bCs/>
                <w:color w:val="000000" w:themeColor="text1"/>
                <w:lang w:val="en"/>
              </w:rPr>
              <w:t xml:space="preserve"> as needed.</w:t>
            </w:r>
          </w:p>
          <w:p w14:paraId="787EDFDC" w14:textId="59C80632" w:rsidR="00DD4C87" w:rsidRDefault="00DD4C87" w:rsidP="00135C4F">
            <w:pPr>
              <w:pStyle w:val="ListParagraph"/>
              <w:numPr>
                <w:ilvl w:val="0"/>
                <w:numId w:val="32"/>
              </w:numPr>
              <w:rPr>
                <w:rFonts w:ascii="Cambria" w:eastAsia="Cambria" w:hAnsi="Cambria" w:cs="Cambria"/>
                <w:bCs/>
                <w:color w:val="000000" w:themeColor="text1"/>
                <w:lang w:val="en"/>
              </w:rPr>
            </w:pPr>
            <w:r>
              <w:rPr>
                <w:rFonts w:ascii="Cambria" w:eastAsia="Cambria" w:hAnsi="Cambria" w:cs="Cambria"/>
                <w:bCs/>
                <w:color w:val="000000" w:themeColor="text1"/>
                <w:lang w:val="en"/>
              </w:rPr>
              <w:t>What is our North Star?  Our Mission Statement!  This is what has guided us and guides our Education Master Plan, Institutional Self-Evaluation Report, Technology Master Plan, and Facilities Master Plan.</w:t>
            </w:r>
          </w:p>
          <w:p w14:paraId="2941E1DF" w14:textId="11896FF4" w:rsidR="00DD4C87" w:rsidRDefault="00DD4C87" w:rsidP="00135C4F">
            <w:pPr>
              <w:pStyle w:val="ListParagraph"/>
              <w:numPr>
                <w:ilvl w:val="0"/>
                <w:numId w:val="32"/>
              </w:numPr>
              <w:rPr>
                <w:rFonts w:ascii="Cambria" w:eastAsia="Cambria" w:hAnsi="Cambria" w:cs="Cambria"/>
                <w:bCs/>
                <w:color w:val="000000" w:themeColor="text1"/>
                <w:lang w:val="en"/>
              </w:rPr>
            </w:pPr>
            <w:r>
              <w:rPr>
                <w:rFonts w:ascii="Cambria" w:eastAsia="Cambria" w:hAnsi="Cambria" w:cs="Cambria"/>
                <w:bCs/>
                <w:color w:val="000000" w:themeColor="text1"/>
                <w:lang w:val="en"/>
              </w:rPr>
              <w:t>The Strategic Directions are the goals we set based on our Mission Statement and Master Plans.</w:t>
            </w:r>
          </w:p>
          <w:p w14:paraId="3E0527FD" w14:textId="77777777" w:rsidR="00DD4C87" w:rsidRDefault="00DD4C87" w:rsidP="008415FB">
            <w:pPr>
              <w:pStyle w:val="ListParagraph"/>
              <w:numPr>
                <w:ilvl w:val="0"/>
                <w:numId w:val="32"/>
              </w:numPr>
              <w:rPr>
                <w:rFonts w:ascii="Cambria" w:eastAsia="Cambria" w:hAnsi="Cambria" w:cs="Cambria"/>
                <w:bCs/>
                <w:color w:val="000000" w:themeColor="text1"/>
                <w:lang w:val="en"/>
              </w:rPr>
            </w:pPr>
            <w:r>
              <w:rPr>
                <w:rFonts w:ascii="Cambria" w:eastAsia="Cambria" w:hAnsi="Cambria" w:cs="Cambria"/>
                <w:bCs/>
                <w:color w:val="000000" w:themeColor="text1"/>
                <w:lang w:val="en"/>
              </w:rPr>
              <w:t xml:space="preserve">Completion of Education Master Plan will be by October 2023, Strategic Directions will be up for review again in </w:t>
            </w:r>
            <w:r w:rsidR="008415FB">
              <w:rPr>
                <w:rFonts w:ascii="Cambria" w:eastAsia="Cambria" w:hAnsi="Cambria" w:cs="Cambria"/>
                <w:bCs/>
                <w:color w:val="000000" w:themeColor="text1"/>
                <w:lang w:val="en"/>
              </w:rPr>
              <w:t>March</w:t>
            </w:r>
            <w:r>
              <w:rPr>
                <w:rFonts w:ascii="Cambria" w:eastAsia="Cambria" w:hAnsi="Cambria" w:cs="Cambria"/>
                <w:bCs/>
                <w:color w:val="000000" w:themeColor="text1"/>
                <w:lang w:val="en"/>
              </w:rPr>
              <w:t xml:space="preserve"> 2024</w:t>
            </w:r>
            <w:r w:rsidR="008415FB">
              <w:rPr>
                <w:rFonts w:ascii="Cambria" w:eastAsia="Cambria" w:hAnsi="Cambria" w:cs="Cambria"/>
                <w:bCs/>
                <w:color w:val="000000" w:themeColor="text1"/>
                <w:lang w:val="en"/>
              </w:rPr>
              <w:t xml:space="preserve"> and ISER will be in December 2024.  Dr. Dadabhoy requested that the completion of the Education Master Plan be ready by August so the Facilities Master Plan can be updated by mid fall semester in order to request money from the state in order to renovate the CSS building like we need to do.</w:t>
            </w:r>
          </w:p>
          <w:p w14:paraId="5742FB39" w14:textId="77777777" w:rsidR="008415FB" w:rsidRDefault="008415FB" w:rsidP="008415FB">
            <w:pPr>
              <w:pStyle w:val="ListParagraph"/>
              <w:numPr>
                <w:ilvl w:val="0"/>
                <w:numId w:val="32"/>
              </w:numPr>
              <w:rPr>
                <w:rFonts w:ascii="Cambria" w:eastAsia="Cambria" w:hAnsi="Cambria" w:cs="Cambria"/>
                <w:bCs/>
                <w:color w:val="000000" w:themeColor="text1"/>
                <w:lang w:val="en"/>
              </w:rPr>
            </w:pPr>
            <w:r>
              <w:rPr>
                <w:rFonts w:ascii="Cambria" w:eastAsia="Cambria" w:hAnsi="Cambria" w:cs="Cambria"/>
                <w:bCs/>
                <w:color w:val="000000" w:themeColor="text1"/>
                <w:lang w:val="en"/>
              </w:rPr>
              <w:t>The emerging themes of the past work: Intersegmental Approach to the Future, Equity and Completion through Guided Pathways for the Future, Evolving Workforce Preparation for the Future, and Facilities &amp; Infrastructure Opportunities for the Future.</w:t>
            </w:r>
          </w:p>
          <w:p w14:paraId="3C28539A" w14:textId="74C57C6B" w:rsidR="00612BE4" w:rsidRPr="00135C4F" w:rsidRDefault="00612BE4" w:rsidP="0047529B">
            <w:pPr>
              <w:pStyle w:val="ListParagraph"/>
              <w:rPr>
                <w:rFonts w:ascii="Cambria" w:eastAsia="Cambria" w:hAnsi="Cambria" w:cs="Cambria"/>
                <w:bCs/>
                <w:color w:val="000000" w:themeColor="text1"/>
                <w:lang w:val="en"/>
              </w:rPr>
            </w:pPr>
          </w:p>
        </w:tc>
        <w:tc>
          <w:tcPr>
            <w:tcW w:w="1167" w:type="dxa"/>
          </w:tcPr>
          <w:p w14:paraId="721C10CF" w14:textId="5C23ED05" w:rsidR="00BD6C2C" w:rsidRDefault="00A644CA" w:rsidP="0085403E">
            <w:pPr>
              <w:spacing w:line="259" w:lineRule="auto"/>
              <w:rPr>
                <w:sz w:val="22"/>
                <w:szCs w:val="22"/>
                <w:lang w:val="en"/>
              </w:rPr>
            </w:pPr>
            <w:r>
              <w:rPr>
                <w:sz w:val="22"/>
                <w:szCs w:val="22"/>
                <w:lang w:val="en"/>
              </w:rPr>
              <w:t>Rice</w:t>
            </w:r>
          </w:p>
        </w:tc>
        <w:tc>
          <w:tcPr>
            <w:tcW w:w="633" w:type="dxa"/>
            <w:gridSpan w:val="2"/>
          </w:tcPr>
          <w:p w14:paraId="39BDDB8C" w14:textId="728ADD24" w:rsidR="00BD6C2C" w:rsidRDefault="008333B5" w:rsidP="00B50A6E">
            <w:pPr>
              <w:rPr>
                <w:rFonts w:asciiTheme="majorHAnsi" w:hAnsiTheme="majorHAnsi" w:cs="Calibri"/>
                <w:sz w:val="22"/>
                <w:szCs w:val="22"/>
                <w:lang w:val="en"/>
              </w:rPr>
            </w:pPr>
            <w:r>
              <w:rPr>
                <w:rFonts w:asciiTheme="majorHAnsi" w:hAnsiTheme="majorHAnsi" w:cs="Calibri"/>
                <w:sz w:val="22"/>
                <w:szCs w:val="22"/>
                <w:lang w:val="en"/>
              </w:rPr>
              <w:t>Info</w:t>
            </w:r>
          </w:p>
        </w:tc>
      </w:tr>
      <w:tr w:rsidR="00B064E3" w:rsidRPr="004E61E9" w14:paraId="7874482E" w14:textId="77777777" w:rsidTr="066A6991">
        <w:tc>
          <w:tcPr>
            <w:tcW w:w="10417" w:type="dxa"/>
            <w:gridSpan w:val="6"/>
            <w:shd w:val="clear" w:color="auto" w:fill="F2F2F2" w:themeFill="background1" w:themeFillShade="F2"/>
          </w:tcPr>
          <w:p w14:paraId="0604927C" w14:textId="4A899852" w:rsidR="00B064E3" w:rsidRPr="004E61E9" w:rsidRDefault="0085541F" w:rsidP="00B064E3">
            <w:pPr>
              <w:numPr>
                <w:ilvl w:val="0"/>
                <w:numId w:val="1"/>
              </w:numPr>
              <w:ind w:left="297" w:hanging="297"/>
              <w:rPr>
                <w:rFonts w:asciiTheme="majorHAnsi" w:hAnsiTheme="majorHAnsi" w:cs="Calibri"/>
                <w:b/>
                <w:sz w:val="22"/>
                <w:szCs w:val="22"/>
              </w:rPr>
            </w:pPr>
            <w:r>
              <w:rPr>
                <w:rFonts w:asciiTheme="majorHAnsi" w:hAnsiTheme="majorHAnsi" w:cs="Calibri"/>
                <w:b/>
                <w:sz w:val="22"/>
                <w:szCs w:val="22"/>
                <w:lang w:val="en"/>
              </w:rPr>
              <w:t xml:space="preserve"> </w:t>
            </w:r>
            <w:r w:rsidR="00B064E3" w:rsidRPr="004E61E9">
              <w:rPr>
                <w:rFonts w:asciiTheme="majorHAnsi" w:hAnsiTheme="majorHAnsi" w:cs="Calibri"/>
                <w:b/>
                <w:sz w:val="22"/>
                <w:szCs w:val="22"/>
                <w:lang w:val="en"/>
              </w:rPr>
              <w:t xml:space="preserve">Information Items                                                                                                                             </w:t>
            </w:r>
          </w:p>
        </w:tc>
      </w:tr>
      <w:tr w:rsidR="00B064E3" w:rsidRPr="004E61E9" w14:paraId="01AFF681" w14:textId="77777777" w:rsidTr="066A6991">
        <w:trPr>
          <w:trHeight w:val="530"/>
        </w:trPr>
        <w:tc>
          <w:tcPr>
            <w:tcW w:w="247" w:type="dxa"/>
            <w:tcBorders>
              <w:left w:val="nil"/>
              <w:bottom w:val="nil"/>
            </w:tcBorders>
          </w:tcPr>
          <w:p w14:paraId="20020233" w14:textId="77777777" w:rsidR="00B064E3" w:rsidRPr="004E61E9" w:rsidRDefault="00B064E3" w:rsidP="00B064E3">
            <w:pPr>
              <w:rPr>
                <w:rFonts w:asciiTheme="majorHAnsi" w:hAnsiTheme="majorHAnsi" w:cs="Calibri"/>
                <w:b/>
                <w:sz w:val="22"/>
                <w:szCs w:val="22"/>
                <w:lang w:val="en"/>
              </w:rPr>
            </w:pPr>
          </w:p>
        </w:tc>
        <w:tc>
          <w:tcPr>
            <w:tcW w:w="9537" w:type="dxa"/>
            <w:gridSpan w:val="3"/>
          </w:tcPr>
          <w:p w14:paraId="6BE47EB9" w14:textId="2098B1E3" w:rsidR="000B7332" w:rsidRDefault="00B064E3" w:rsidP="00B064E3">
            <w:pPr>
              <w:autoSpaceDE w:val="0"/>
              <w:autoSpaceDN w:val="0"/>
              <w:adjustRightInd w:val="0"/>
              <w:rPr>
                <w:rFonts w:asciiTheme="majorHAnsi" w:hAnsiTheme="majorHAnsi" w:cs="Arial"/>
                <w:sz w:val="22"/>
                <w:szCs w:val="22"/>
              </w:rPr>
            </w:pPr>
            <w:r w:rsidRPr="004E61E9">
              <w:rPr>
                <w:rFonts w:asciiTheme="majorHAnsi" w:hAnsiTheme="majorHAnsi" w:cs="Arial"/>
                <w:sz w:val="22"/>
                <w:szCs w:val="22"/>
              </w:rPr>
              <w:t>Dates to Note:</w:t>
            </w:r>
          </w:p>
          <w:p w14:paraId="481CEF56" w14:textId="389E6351" w:rsidR="00E43F09" w:rsidRDefault="00E43F09" w:rsidP="007E1831">
            <w:pPr>
              <w:autoSpaceDE w:val="0"/>
              <w:autoSpaceDN w:val="0"/>
              <w:adjustRightInd w:val="0"/>
              <w:rPr>
                <w:rFonts w:asciiTheme="majorHAnsi" w:hAnsiTheme="majorHAnsi" w:cs="Arial"/>
                <w:sz w:val="22"/>
                <w:szCs w:val="22"/>
              </w:rPr>
            </w:pPr>
            <w:r>
              <w:rPr>
                <w:rFonts w:asciiTheme="majorHAnsi" w:hAnsiTheme="majorHAnsi" w:cs="Arial"/>
                <w:sz w:val="22"/>
                <w:szCs w:val="22"/>
              </w:rPr>
              <w:t>February 2-March 9: 2023 Panorama Invitational Art Exhibition, Wylie and May Louise Jones Gallery</w:t>
            </w:r>
            <w:r w:rsidR="00D7261F">
              <w:rPr>
                <w:rFonts w:asciiTheme="majorHAnsi" w:hAnsiTheme="majorHAnsi" w:cs="Arial"/>
                <w:sz w:val="22"/>
                <w:szCs w:val="22"/>
              </w:rPr>
              <w:t xml:space="preserve"> Monday-Thursday 2:00-5:000PM</w:t>
            </w:r>
          </w:p>
          <w:p w14:paraId="2F54F46A" w14:textId="3B824CA7" w:rsidR="00D7261F" w:rsidRDefault="000B7332" w:rsidP="007E1831">
            <w:pPr>
              <w:autoSpaceDE w:val="0"/>
              <w:autoSpaceDN w:val="0"/>
              <w:adjustRightInd w:val="0"/>
              <w:rPr>
                <w:rFonts w:asciiTheme="majorHAnsi" w:hAnsiTheme="majorHAnsi" w:cs="Arial"/>
                <w:sz w:val="22"/>
                <w:szCs w:val="22"/>
              </w:rPr>
            </w:pPr>
            <w:r>
              <w:rPr>
                <w:rFonts w:asciiTheme="majorHAnsi" w:hAnsiTheme="majorHAnsi" w:cs="Arial"/>
                <w:sz w:val="22"/>
                <w:szCs w:val="22"/>
              </w:rPr>
              <w:t>March 2</w:t>
            </w:r>
            <w:r w:rsidR="00D7261F">
              <w:rPr>
                <w:rFonts w:asciiTheme="majorHAnsi" w:hAnsiTheme="majorHAnsi" w:cs="Arial"/>
                <w:sz w:val="22"/>
                <w:szCs w:val="22"/>
              </w:rPr>
              <w:t xml:space="preserve">: Distinguished Speaker Dr. </w:t>
            </w:r>
            <w:r>
              <w:rPr>
                <w:rFonts w:asciiTheme="majorHAnsi" w:hAnsiTheme="majorHAnsi" w:cs="Arial"/>
                <w:sz w:val="22"/>
                <w:szCs w:val="22"/>
              </w:rPr>
              <w:t>Rosemarie Zagarri</w:t>
            </w:r>
            <w:r w:rsidR="00D7261F">
              <w:rPr>
                <w:rFonts w:asciiTheme="majorHAnsi" w:hAnsiTheme="majorHAnsi" w:cs="Arial"/>
                <w:sz w:val="22"/>
                <w:szCs w:val="22"/>
              </w:rPr>
              <w:t>, 2:00PM Levan Center, 7:00PM Simonson Indoor Theater</w:t>
            </w:r>
          </w:p>
          <w:p w14:paraId="10C371F2" w14:textId="2ACE6367" w:rsidR="000B7332" w:rsidRDefault="000B7332" w:rsidP="007E1831">
            <w:pPr>
              <w:autoSpaceDE w:val="0"/>
              <w:autoSpaceDN w:val="0"/>
              <w:adjustRightInd w:val="0"/>
              <w:rPr>
                <w:rFonts w:asciiTheme="majorHAnsi" w:hAnsiTheme="majorHAnsi" w:cs="Arial"/>
                <w:sz w:val="22"/>
                <w:szCs w:val="22"/>
              </w:rPr>
            </w:pPr>
            <w:r>
              <w:rPr>
                <w:rFonts w:asciiTheme="majorHAnsi" w:hAnsiTheme="majorHAnsi" w:cs="Arial"/>
                <w:sz w:val="22"/>
                <w:szCs w:val="22"/>
              </w:rPr>
              <w:t xml:space="preserve">March 2-5 various times: BC Theatre Presents: Noises Off (“the funniest farce ever written”), Edward Simonsen Indoor Theatre, $12 General Admission, $8 Students/Staff/Seniors, to purchase tickets: </w:t>
            </w:r>
            <w:hyperlink r:id="rId13" w:history="1">
              <w:r w:rsidRPr="00A065CE">
                <w:rPr>
                  <w:rStyle w:val="Hyperlink"/>
                  <w:rFonts w:asciiTheme="majorHAnsi" w:hAnsiTheme="majorHAnsi" w:cs="Arial"/>
                  <w:sz w:val="22"/>
                  <w:szCs w:val="22"/>
                </w:rPr>
                <w:t>https://www.eventbrite.com/e/noises-off-tickets-519294683377</w:t>
              </w:r>
            </w:hyperlink>
          </w:p>
          <w:p w14:paraId="6F02E142" w14:textId="07E29CB2" w:rsidR="00D7261F" w:rsidRDefault="006A4937" w:rsidP="007E1831">
            <w:pPr>
              <w:autoSpaceDE w:val="0"/>
              <w:autoSpaceDN w:val="0"/>
              <w:adjustRightInd w:val="0"/>
              <w:rPr>
                <w:rFonts w:asciiTheme="majorHAnsi" w:hAnsiTheme="majorHAnsi" w:cs="Arial"/>
                <w:sz w:val="22"/>
                <w:szCs w:val="22"/>
              </w:rPr>
            </w:pPr>
            <w:r>
              <w:rPr>
                <w:rFonts w:asciiTheme="majorHAnsi" w:hAnsiTheme="majorHAnsi" w:cs="Arial"/>
                <w:sz w:val="22"/>
                <w:szCs w:val="22"/>
              </w:rPr>
              <w:t>March 8: The Renegade Roundtable, 6:00-7:30PM, Levan Center</w:t>
            </w:r>
          </w:p>
          <w:p w14:paraId="1BA21895" w14:textId="77777777" w:rsidR="006A4937" w:rsidRDefault="006A4937" w:rsidP="007E1831">
            <w:pPr>
              <w:autoSpaceDE w:val="0"/>
              <w:autoSpaceDN w:val="0"/>
              <w:adjustRightInd w:val="0"/>
              <w:rPr>
                <w:rFonts w:asciiTheme="majorHAnsi" w:hAnsiTheme="majorHAnsi" w:cs="Arial"/>
                <w:sz w:val="22"/>
                <w:szCs w:val="22"/>
              </w:rPr>
            </w:pPr>
          </w:p>
          <w:p w14:paraId="134E0442" w14:textId="643E45FB" w:rsidR="00B064E3" w:rsidRPr="00F359E2" w:rsidRDefault="007431B6" w:rsidP="00F359E2">
            <w:r w:rsidRPr="00F359E2">
              <w:lastRenderedPageBreak/>
              <w:t xml:space="preserve">Renegade sport teams with competitions </w:t>
            </w:r>
            <w:r w:rsidR="00620970">
              <w:t>in the coming</w:t>
            </w:r>
            <w:r w:rsidRPr="00F359E2">
              <w:t xml:space="preserve"> week</w:t>
            </w:r>
            <w:r w:rsidR="00620970">
              <w:t>s</w:t>
            </w:r>
            <w:r w:rsidRPr="00F359E2">
              <w:t>:</w:t>
            </w:r>
            <w:r w:rsidR="003F0CEA" w:rsidRPr="00F359E2">
              <w:t xml:space="preserve"> </w:t>
            </w:r>
            <w:r w:rsidR="006A4937">
              <w:t>Women’s Beach Volleyball</w:t>
            </w:r>
            <w:r w:rsidR="00620970">
              <w:t>,</w:t>
            </w:r>
            <w:r w:rsidR="00D4511D">
              <w:t xml:space="preserve"> </w:t>
            </w:r>
            <w:r w:rsidR="00620970">
              <w:t>Baseball, Men’s Golf, Softball, Men’s and Women’s Tennis, Track and Field</w:t>
            </w:r>
            <w:r w:rsidR="006A4937">
              <w:t>, Women’s Wrestling</w:t>
            </w:r>
            <w:r w:rsidR="00DC35CA">
              <w:t>.</w:t>
            </w:r>
          </w:p>
          <w:p w14:paraId="40AA6204" w14:textId="77777777" w:rsidR="00B064E3" w:rsidRPr="004E61E9" w:rsidRDefault="003311A0" w:rsidP="00B064E3">
            <w:pPr>
              <w:pStyle w:val="ListParagraph"/>
              <w:autoSpaceDE w:val="0"/>
              <w:autoSpaceDN w:val="0"/>
              <w:adjustRightInd w:val="0"/>
              <w:jc w:val="right"/>
              <w:rPr>
                <w:rFonts w:asciiTheme="majorHAnsi" w:hAnsiTheme="majorHAnsi" w:cs="Arial"/>
                <w:b/>
                <w:color w:val="C00000"/>
                <w:sz w:val="20"/>
                <w:szCs w:val="20"/>
              </w:rPr>
            </w:pPr>
            <w:hyperlink r:id="rId14" w:history="1">
              <w:r w:rsidR="00B064E3" w:rsidRPr="004E61E9">
                <w:rPr>
                  <w:rStyle w:val="Hyperlink"/>
                  <w:rFonts w:asciiTheme="majorHAnsi" w:hAnsiTheme="majorHAnsi"/>
                  <w:b/>
                  <w:color w:val="C00000"/>
                  <w:sz w:val="20"/>
                  <w:szCs w:val="20"/>
                </w:rPr>
                <w:t>Bakersfield College Events</w:t>
              </w:r>
            </w:hyperlink>
          </w:p>
          <w:p w14:paraId="637F1502" w14:textId="77777777" w:rsidR="00B064E3" w:rsidRPr="004E61E9" w:rsidRDefault="003311A0" w:rsidP="00B064E3">
            <w:pPr>
              <w:pStyle w:val="ListParagraph"/>
              <w:tabs>
                <w:tab w:val="left" w:pos="225"/>
              </w:tabs>
              <w:ind w:left="237"/>
              <w:jc w:val="right"/>
              <w:rPr>
                <w:rFonts w:asciiTheme="majorHAnsi" w:hAnsiTheme="majorHAnsi"/>
                <w:b/>
                <w:color w:val="0000FF"/>
                <w:u w:val="single"/>
              </w:rPr>
            </w:pPr>
            <w:hyperlink r:id="rId15" w:history="1">
              <w:r w:rsidR="00B064E3" w:rsidRPr="004E61E9">
                <w:rPr>
                  <w:rStyle w:val="Hyperlink"/>
                  <w:rFonts w:asciiTheme="majorHAnsi" w:hAnsiTheme="majorHAnsi"/>
                  <w:b/>
                  <w:sz w:val="20"/>
                  <w:szCs w:val="20"/>
                </w:rPr>
                <w:t>Renegade Athletics Schedule</w:t>
              </w:r>
            </w:hyperlink>
          </w:p>
        </w:tc>
        <w:tc>
          <w:tcPr>
            <w:tcW w:w="633" w:type="dxa"/>
            <w:gridSpan w:val="2"/>
          </w:tcPr>
          <w:p w14:paraId="1D55DA9A" w14:textId="2EDBEF09" w:rsidR="00B064E3" w:rsidRPr="004E61E9" w:rsidRDefault="008269DB" w:rsidP="00B064E3">
            <w:pPr>
              <w:jc w:val="right"/>
              <w:rPr>
                <w:rFonts w:asciiTheme="majorHAnsi" w:hAnsiTheme="majorHAnsi" w:cs="Calibri"/>
                <w:sz w:val="22"/>
                <w:szCs w:val="22"/>
                <w:lang w:val="en"/>
              </w:rPr>
            </w:pPr>
            <w:r>
              <w:rPr>
                <w:rFonts w:asciiTheme="majorHAnsi" w:hAnsiTheme="majorHAnsi" w:cs="Calibri"/>
                <w:sz w:val="22"/>
                <w:szCs w:val="22"/>
                <w:lang w:val="en"/>
              </w:rPr>
              <w:lastRenderedPageBreak/>
              <w:t xml:space="preserve"> </w:t>
            </w:r>
          </w:p>
        </w:tc>
      </w:tr>
      <w:tr w:rsidR="00B064E3" w:rsidRPr="004E61E9" w14:paraId="7AFDFCEF" w14:textId="77777777" w:rsidTr="066A6991">
        <w:tc>
          <w:tcPr>
            <w:tcW w:w="10417" w:type="dxa"/>
            <w:gridSpan w:val="6"/>
            <w:shd w:val="clear" w:color="auto" w:fill="D9D9D9" w:themeFill="background1" w:themeFillShade="D9"/>
          </w:tcPr>
          <w:p w14:paraId="56905AF3" w14:textId="09CC45D1" w:rsidR="00042620" w:rsidRPr="004E61E9" w:rsidRDefault="00D21576" w:rsidP="003311A0">
            <w:pPr>
              <w:rPr>
                <w:rFonts w:asciiTheme="majorHAnsi" w:hAnsiTheme="majorHAnsi" w:cs="Calibri"/>
                <w:b/>
                <w:sz w:val="22"/>
                <w:szCs w:val="22"/>
                <w:lang w:val="en"/>
              </w:rPr>
            </w:pPr>
            <w:r>
              <w:rPr>
                <w:rFonts w:asciiTheme="majorHAnsi" w:hAnsiTheme="majorHAnsi" w:cs="Calibri"/>
                <w:b/>
                <w:sz w:val="22"/>
                <w:szCs w:val="22"/>
                <w:lang w:val="en"/>
              </w:rPr>
              <w:t xml:space="preserve">Next Meeting is </w:t>
            </w:r>
            <w:r w:rsidR="006A4937">
              <w:rPr>
                <w:rFonts w:asciiTheme="majorHAnsi" w:hAnsiTheme="majorHAnsi" w:cs="Calibri"/>
                <w:b/>
                <w:sz w:val="22"/>
                <w:szCs w:val="22"/>
                <w:lang w:val="en"/>
              </w:rPr>
              <w:t>March</w:t>
            </w:r>
            <w:r w:rsidR="00D7261F">
              <w:rPr>
                <w:rFonts w:asciiTheme="majorHAnsi" w:hAnsiTheme="majorHAnsi" w:cs="Calibri"/>
                <w:b/>
                <w:sz w:val="22"/>
                <w:szCs w:val="22"/>
                <w:lang w:val="en"/>
              </w:rPr>
              <w:t xml:space="preserve"> </w:t>
            </w:r>
            <w:r w:rsidR="003311A0">
              <w:rPr>
                <w:rFonts w:asciiTheme="majorHAnsi" w:hAnsiTheme="majorHAnsi" w:cs="Calibri"/>
                <w:b/>
                <w:sz w:val="22"/>
                <w:szCs w:val="22"/>
                <w:lang w:val="en"/>
              </w:rPr>
              <w:t>3</w:t>
            </w:r>
            <w:bookmarkStart w:id="0" w:name="_GoBack"/>
            <w:bookmarkEnd w:id="0"/>
            <w:r>
              <w:rPr>
                <w:rFonts w:asciiTheme="majorHAnsi" w:hAnsiTheme="majorHAnsi" w:cs="Calibri"/>
                <w:b/>
                <w:sz w:val="22"/>
                <w:szCs w:val="22"/>
                <w:lang w:val="en"/>
              </w:rPr>
              <w:t>:  We meet every first and third Friday from 8:30-10:00am</w:t>
            </w:r>
            <w:r w:rsidR="00C00B50">
              <w:rPr>
                <w:rFonts w:asciiTheme="majorHAnsi" w:hAnsiTheme="majorHAnsi" w:cs="Calibri"/>
                <w:b/>
                <w:sz w:val="22"/>
                <w:szCs w:val="22"/>
                <w:lang w:val="en"/>
              </w:rPr>
              <w:t xml:space="preserve"> in CC218</w:t>
            </w:r>
            <w:r w:rsidR="005D3A41">
              <w:rPr>
                <w:rFonts w:asciiTheme="majorHAnsi" w:hAnsiTheme="majorHAnsi" w:cs="Calibri"/>
                <w:b/>
                <w:sz w:val="22"/>
                <w:szCs w:val="22"/>
                <w:lang w:val="en"/>
              </w:rPr>
              <w:t>, depending on construction in our suite</w:t>
            </w:r>
            <w:r w:rsidR="00C00B50">
              <w:rPr>
                <w:rFonts w:asciiTheme="majorHAnsi" w:hAnsiTheme="majorHAnsi" w:cs="Calibri"/>
                <w:b/>
                <w:sz w:val="22"/>
                <w:szCs w:val="22"/>
                <w:lang w:val="en"/>
              </w:rPr>
              <w:t>.</w:t>
            </w:r>
            <w:r w:rsidR="00042620" w:rsidRPr="008450E8">
              <w:t xml:space="preserve">  </w:t>
            </w:r>
            <w:r w:rsidR="005D3A41">
              <w:sym w:font="Wingdings" w:char="F04A"/>
            </w:r>
          </w:p>
        </w:tc>
      </w:tr>
    </w:tbl>
    <w:p w14:paraId="4E34FD9F" w14:textId="77777777" w:rsidR="000008D6" w:rsidRDefault="000008D6" w:rsidP="00BA040F">
      <w:pPr>
        <w:rPr>
          <w:rFonts w:ascii="Cambria" w:hAnsi="Cambria" w:cs="Arial"/>
          <w:lang w:val="en"/>
        </w:rPr>
      </w:pPr>
    </w:p>
    <w:p w14:paraId="1AB87E43" w14:textId="157CE8A3" w:rsidR="00231056" w:rsidRPr="00352CAA" w:rsidRDefault="00231056" w:rsidP="00BA040F">
      <w:pPr>
        <w:rPr>
          <w:rFonts w:ascii="Cambria" w:hAnsi="Cambria" w:cs="Arial"/>
          <w:lang w:val="en"/>
        </w:rPr>
      </w:pPr>
      <w:r>
        <w:rPr>
          <w:rFonts w:ascii="Cambria" w:hAnsi="Cambria" w:cs="Arial"/>
          <w:lang w:val="en"/>
        </w:rPr>
        <w:t xml:space="preserve">If you require accessible versions of the </w:t>
      </w:r>
      <w:r w:rsidR="00AE6ACF">
        <w:rPr>
          <w:rFonts w:ascii="Cambria" w:hAnsi="Cambria" w:cs="Arial"/>
          <w:lang w:val="en"/>
        </w:rPr>
        <w:t>provided</w:t>
      </w:r>
      <w:r>
        <w:rPr>
          <w:rFonts w:ascii="Cambria" w:hAnsi="Cambria" w:cs="Arial"/>
          <w:lang w:val="en"/>
        </w:rPr>
        <w:t xml:space="preserve"> documents for the meeting, please contact Debi Anderson at debra.anderson1@bakersfieldcollege.edu.</w:t>
      </w:r>
    </w:p>
    <w:sectPr w:rsidR="00231056" w:rsidRPr="00352CAA" w:rsidSect="00B95C13">
      <w:pgSz w:w="12240" w:h="15840" w:code="1"/>
      <w:pgMar w:top="450" w:right="1008" w:bottom="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629"/>
    <w:multiLevelType w:val="hybridMultilevel"/>
    <w:tmpl w:val="14A419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863FD"/>
    <w:multiLevelType w:val="hybridMultilevel"/>
    <w:tmpl w:val="A346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3E76"/>
    <w:multiLevelType w:val="hybridMultilevel"/>
    <w:tmpl w:val="C6ECE4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55330C"/>
    <w:multiLevelType w:val="hybridMultilevel"/>
    <w:tmpl w:val="0B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74F95"/>
    <w:multiLevelType w:val="hybridMultilevel"/>
    <w:tmpl w:val="A1E44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A029B"/>
    <w:multiLevelType w:val="hybridMultilevel"/>
    <w:tmpl w:val="35F68554"/>
    <w:lvl w:ilvl="0" w:tplc="03FC2E00">
      <w:start w:val="7"/>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A438A"/>
    <w:multiLevelType w:val="hybridMultilevel"/>
    <w:tmpl w:val="74BA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1792D"/>
    <w:multiLevelType w:val="hybridMultilevel"/>
    <w:tmpl w:val="0618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751AC"/>
    <w:multiLevelType w:val="hybridMultilevel"/>
    <w:tmpl w:val="02667E92"/>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D56B6"/>
    <w:multiLevelType w:val="hybridMultilevel"/>
    <w:tmpl w:val="A3BCFC60"/>
    <w:lvl w:ilvl="0" w:tplc="5D76DD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F441D"/>
    <w:multiLevelType w:val="hybridMultilevel"/>
    <w:tmpl w:val="03F0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912C8"/>
    <w:multiLevelType w:val="hybridMultilevel"/>
    <w:tmpl w:val="527A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65957"/>
    <w:multiLevelType w:val="hybridMultilevel"/>
    <w:tmpl w:val="3370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95E7F"/>
    <w:multiLevelType w:val="hybridMultilevel"/>
    <w:tmpl w:val="ED0A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66F92"/>
    <w:multiLevelType w:val="hybridMultilevel"/>
    <w:tmpl w:val="F0E2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F0B33"/>
    <w:multiLevelType w:val="hybridMultilevel"/>
    <w:tmpl w:val="8804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23097"/>
    <w:multiLevelType w:val="hybridMultilevel"/>
    <w:tmpl w:val="AD8E932E"/>
    <w:lvl w:ilvl="0" w:tplc="0AD63836">
      <w:start w:val="1"/>
      <w:numFmt w:val="decimal"/>
      <w:lvlText w:val="%1."/>
      <w:lvlJc w:val="left"/>
      <w:pPr>
        <w:ind w:left="52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665AE"/>
    <w:multiLevelType w:val="hybridMultilevel"/>
    <w:tmpl w:val="0682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51540"/>
    <w:multiLevelType w:val="hybridMultilevel"/>
    <w:tmpl w:val="C91C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431D4"/>
    <w:multiLevelType w:val="hybridMultilevel"/>
    <w:tmpl w:val="106A0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BE536C"/>
    <w:multiLevelType w:val="hybridMultilevel"/>
    <w:tmpl w:val="38A0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52390"/>
    <w:multiLevelType w:val="hybridMultilevel"/>
    <w:tmpl w:val="23FE1024"/>
    <w:lvl w:ilvl="0" w:tplc="5D76DD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72009"/>
    <w:multiLevelType w:val="hybridMultilevel"/>
    <w:tmpl w:val="6220D47E"/>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54E069CA"/>
    <w:multiLevelType w:val="hybridMultilevel"/>
    <w:tmpl w:val="A43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9610D4"/>
    <w:multiLevelType w:val="hybridMultilevel"/>
    <w:tmpl w:val="C450E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152AB9"/>
    <w:multiLevelType w:val="hybridMultilevel"/>
    <w:tmpl w:val="55B6A72A"/>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442BE"/>
    <w:multiLevelType w:val="hybridMultilevel"/>
    <w:tmpl w:val="C56C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7604B"/>
    <w:multiLevelType w:val="hybridMultilevel"/>
    <w:tmpl w:val="C1BCE3EA"/>
    <w:lvl w:ilvl="0" w:tplc="04090003">
      <w:start w:val="1"/>
      <w:numFmt w:val="bullet"/>
      <w:lvlText w:val="o"/>
      <w:lvlJc w:val="left"/>
      <w:pPr>
        <w:ind w:left="1632" w:hanging="360"/>
      </w:pPr>
      <w:rPr>
        <w:rFonts w:ascii="Courier New" w:hAnsi="Courier New" w:cs="Courier New"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28" w15:restartNumberingAfterBreak="0">
    <w:nsid w:val="62883D8C"/>
    <w:multiLevelType w:val="hybridMultilevel"/>
    <w:tmpl w:val="D2AC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F6511"/>
    <w:multiLevelType w:val="hybridMultilevel"/>
    <w:tmpl w:val="519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4639C"/>
    <w:multiLevelType w:val="hybridMultilevel"/>
    <w:tmpl w:val="2CC4EA5C"/>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46B78"/>
    <w:multiLevelType w:val="hybridMultilevel"/>
    <w:tmpl w:val="A482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67632"/>
    <w:multiLevelType w:val="hybridMultilevel"/>
    <w:tmpl w:val="3BDCDC30"/>
    <w:lvl w:ilvl="0" w:tplc="88F48740">
      <w:start w:val="1"/>
      <w:numFmt w:val="upperRoman"/>
      <w:lvlText w:val="%1."/>
      <w:lvlJc w:val="left"/>
      <w:pPr>
        <w:ind w:left="9540" w:hanging="720"/>
      </w:pPr>
      <w:rPr>
        <w:rFonts w:hint="default"/>
      </w:r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num w:numId="1">
    <w:abstractNumId w:val="32"/>
  </w:num>
  <w:num w:numId="2">
    <w:abstractNumId w:val="30"/>
  </w:num>
  <w:num w:numId="3">
    <w:abstractNumId w:val="5"/>
  </w:num>
  <w:num w:numId="4">
    <w:abstractNumId w:val="9"/>
  </w:num>
  <w:num w:numId="5">
    <w:abstractNumId w:val="21"/>
  </w:num>
  <w:num w:numId="6">
    <w:abstractNumId w:val="25"/>
  </w:num>
  <w:num w:numId="7">
    <w:abstractNumId w:val="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3"/>
  </w:num>
  <w:num w:numId="11">
    <w:abstractNumId w:val="20"/>
  </w:num>
  <w:num w:numId="12">
    <w:abstractNumId w:val="26"/>
  </w:num>
  <w:num w:numId="13">
    <w:abstractNumId w:val="29"/>
  </w:num>
  <w:num w:numId="14">
    <w:abstractNumId w:val="3"/>
  </w:num>
  <w:num w:numId="15">
    <w:abstractNumId w:val="11"/>
  </w:num>
  <w:num w:numId="16">
    <w:abstractNumId w:val="28"/>
  </w:num>
  <w:num w:numId="17">
    <w:abstractNumId w:val="15"/>
  </w:num>
  <w:num w:numId="18">
    <w:abstractNumId w:val="6"/>
  </w:num>
  <w:num w:numId="19">
    <w:abstractNumId w:val="7"/>
  </w:num>
  <w:num w:numId="20">
    <w:abstractNumId w:val="16"/>
  </w:num>
  <w:num w:numId="21">
    <w:abstractNumId w:val="10"/>
  </w:num>
  <w:num w:numId="22">
    <w:abstractNumId w:val="13"/>
  </w:num>
  <w:num w:numId="23">
    <w:abstractNumId w:val="14"/>
  </w:num>
  <w:num w:numId="24">
    <w:abstractNumId w:val="17"/>
  </w:num>
  <w:num w:numId="25">
    <w:abstractNumId w:val="18"/>
  </w:num>
  <w:num w:numId="26">
    <w:abstractNumId w:val="1"/>
  </w:num>
  <w:num w:numId="27">
    <w:abstractNumId w:val="27"/>
  </w:num>
  <w:num w:numId="28">
    <w:abstractNumId w:val="22"/>
  </w:num>
  <w:num w:numId="29">
    <w:abstractNumId w:val="12"/>
  </w:num>
  <w:num w:numId="30">
    <w:abstractNumId w:val="2"/>
  </w:num>
  <w:num w:numId="31">
    <w:abstractNumId w:val="24"/>
  </w:num>
  <w:num w:numId="32">
    <w:abstractNumId w:val="0"/>
  </w:num>
  <w:num w:numId="33">
    <w:abstractNumId w:val="4"/>
  </w:num>
  <w:num w:numId="3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83"/>
    <w:rsid w:val="00000514"/>
    <w:rsid w:val="000008D6"/>
    <w:rsid w:val="00000989"/>
    <w:rsid w:val="000018BC"/>
    <w:rsid w:val="00001C5D"/>
    <w:rsid w:val="00003D7D"/>
    <w:rsid w:val="00003E62"/>
    <w:rsid w:val="00007C36"/>
    <w:rsid w:val="00011A86"/>
    <w:rsid w:val="00012042"/>
    <w:rsid w:val="00013A53"/>
    <w:rsid w:val="00014526"/>
    <w:rsid w:val="000174D9"/>
    <w:rsid w:val="00021865"/>
    <w:rsid w:val="00027DBE"/>
    <w:rsid w:val="00036E4D"/>
    <w:rsid w:val="00040F79"/>
    <w:rsid w:val="00040F9E"/>
    <w:rsid w:val="00041EA6"/>
    <w:rsid w:val="00042620"/>
    <w:rsid w:val="000428E5"/>
    <w:rsid w:val="00042D90"/>
    <w:rsid w:val="000438DE"/>
    <w:rsid w:val="00044C26"/>
    <w:rsid w:val="00047C65"/>
    <w:rsid w:val="00050BE5"/>
    <w:rsid w:val="0005223C"/>
    <w:rsid w:val="00055611"/>
    <w:rsid w:val="00056132"/>
    <w:rsid w:val="00056C01"/>
    <w:rsid w:val="00057230"/>
    <w:rsid w:val="00060279"/>
    <w:rsid w:val="000613D9"/>
    <w:rsid w:val="00062277"/>
    <w:rsid w:val="000632F5"/>
    <w:rsid w:val="0006359C"/>
    <w:rsid w:val="00064402"/>
    <w:rsid w:val="0006452A"/>
    <w:rsid w:val="00067DF2"/>
    <w:rsid w:val="000701E0"/>
    <w:rsid w:val="00070214"/>
    <w:rsid w:val="000741DE"/>
    <w:rsid w:val="0007430E"/>
    <w:rsid w:val="000744C4"/>
    <w:rsid w:val="00075DBB"/>
    <w:rsid w:val="00081636"/>
    <w:rsid w:val="00081A2A"/>
    <w:rsid w:val="0008485D"/>
    <w:rsid w:val="0008713C"/>
    <w:rsid w:val="00091A72"/>
    <w:rsid w:val="00092473"/>
    <w:rsid w:val="00092BF5"/>
    <w:rsid w:val="00092F3C"/>
    <w:rsid w:val="00093263"/>
    <w:rsid w:val="00094D54"/>
    <w:rsid w:val="00095565"/>
    <w:rsid w:val="000A2F10"/>
    <w:rsid w:val="000A333A"/>
    <w:rsid w:val="000A449F"/>
    <w:rsid w:val="000A5CC8"/>
    <w:rsid w:val="000A5CFC"/>
    <w:rsid w:val="000B3D2B"/>
    <w:rsid w:val="000B537C"/>
    <w:rsid w:val="000B7332"/>
    <w:rsid w:val="000B7F15"/>
    <w:rsid w:val="000C03F0"/>
    <w:rsid w:val="000C1F74"/>
    <w:rsid w:val="000C25B9"/>
    <w:rsid w:val="000C2ECA"/>
    <w:rsid w:val="000C3F78"/>
    <w:rsid w:val="000C59CC"/>
    <w:rsid w:val="000C6331"/>
    <w:rsid w:val="000D0910"/>
    <w:rsid w:val="000D2363"/>
    <w:rsid w:val="000D25C8"/>
    <w:rsid w:val="000D3344"/>
    <w:rsid w:val="000D3597"/>
    <w:rsid w:val="000D368F"/>
    <w:rsid w:val="000D38E4"/>
    <w:rsid w:val="000D5A7B"/>
    <w:rsid w:val="000D61C0"/>
    <w:rsid w:val="000E367F"/>
    <w:rsid w:val="000F0126"/>
    <w:rsid w:val="000F20E2"/>
    <w:rsid w:val="000F3EFB"/>
    <w:rsid w:val="000F44A8"/>
    <w:rsid w:val="000F5143"/>
    <w:rsid w:val="000F64E7"/>
    <w:rsid w:val="00102307"/>
    <w:rsid w:val="001039B7"/>
    <w:rsid w:val="00104D76"/>
    <w:rsid w:val="0011050C"/>
    <w:rsid w:val="00112543"/>
    <w:rsid w:val="0011560F"/>
    <w:rsid w:val="00115E7B"/>
    <w:rsid w:val="0011627C"/>
    <w:rsid w:val="001170FB"/>
    <w:rsid w:val="00117D11"/>
    <w:rsid w:val="0012334E"/>
    <w:rsid w:val="00123529"/>
    <w:rsid w:val="00123E12"/>
    <w:rsid w:val="00124A4D"/>
    <w:rsid w:val="0012583A"/>
    <w:rsid w:val="001260B3"/>
    <w:rsid w:val="00126CA3"/>
    <w:rsid w:val="00132204"/>
    <w:rsid w:val="00132700"/>
    <w:rsid w:val="00132E49"/>
    <w:rsid w:val="001331E1"/>
    <w:rsid w:val="00133431"/>
    <w:rsid w:val="00133D22"/>
    <w:rsid w:val="0013401B"/>
    <w:rsid w:val="00134C2F"/>
    <w:rsid w:val="00135C4F"/>
    <w:rsid w:val="00137B81"/>
    <w:rsid w:val="001429F2"/>
    <w:rsid w:val="00142D2C"/>
    <w:rsid w:val="001449D5"/>
    <w:rsid w:val="001458AA"/>
    <w:rsid w:val="00146359"/>
    <w:rsid w:val="00146CD4"/>
    <w:rsid w:val="00147C32"/>
    <w:rsid w:val="001534F3"/>
    <w:rsid w:val="00162A8C"/>
    <w:rsid w:val="00162C6D"/>
    <w:rsid w:val="001641A2"/>
    <w:rsid w:val="001641E2"/>
    <w:rsid w:val="0016552E"/>
    <w:rsid w:val="00170ADC"/>
    <w:rsid w:val="00173107"/>
    <w:rsid w:val="001747B2"/>
    <w:rsid w:val="00182B7C"/>
    <w:rsid w:val="0018437F"/>
    <w:rsid w:val="001846EA"/>
    <w:rsid w:val="00184C1E"/>
    <w:rsid w:val="00192FA2"/>
    <w:rsid w:val="00195217"/>
    <w:rsid w:val="00197556"/>
    <w:rsid w:val="001A1B8C"/>
    <w:rsid w:val="001A1BA2"/>
    <w:rsid w:val="001A349E"/>
    <w:rsid w:val="001A4E62"/>
    <w:rsid w:val="001A5154"/>
    <w:rsid w:val="001A5447"/>
    <w:rsid w:val="001A69DE"/>
    <w:rsid w:val="001B031E"/>
    <w:rsid w:val="001B0C5A"/>
    <w:rsid w:val="001B2E43"/>
    <w:rsid w:val="001B3675"/>
    <w:rsid w:val="001B3B97"/>
    <w:rsid w:val="001B3EB9"/>
    <w:rsid w:val="001B5133"/>
    <w:rsid w:val="001B6093"/>
    <w:rsid w:val="001C1BDB"/>
    <w:rsid w:val="001C3017"/>
    <w:rsid w:val="001C348F"/>
    <w:rsid w:val="001C635B"/>
    <w:rsid w:val="001C64BF"/>
    <w:rsid w:val="001D17B7"/>
    <w:rsid w:val="001D1AC4"/>
    <w:rsid w:val="001D25BA"/>
    <w:rsid w:val="001D59BD"/>
    <w:rsid w:val="001E1B96"/>
    <w:rsid w:val="001E1F07"/>
    <w:rsid w:val="001E1FFC"/>
    <w:rsid w:val="001E2379"/>
    <w:rsid w:val="001E3A01"/>
    <w:rsid w:val="001E42B5"/>
    <w:rsid w:val="001E47FF"/>
    <w:rsid w:val="001E6D38"/>
    <w:rsid w:val="001E7473"/>
    <w:rsid w:val="001E7A91"/>
    <w:rsid w:val="001F23E1"/>
    <w:rsid w:val="001F65CC"/>
    <w:rsid w:val="001F7FAD"/>
    <w:rsid w:val="002004CE"/>
    <w:rsid w:val="00202313"/>
    <w:rsid w:val="002036D7"/>
    <w:rsid w:val="002050B6"/>
    <w:rsid w:val="00206993"/>
    <w:rsid w:val="00210D88"/>
    <w:rsid w:val="00210DBA"/>
    <w:rsid w:val="002113AA"/>
    <w:rsid w:val="00211ABA"/>
    <w:rsid w:val="0021229C"/>
    <w:rsid w:val="002129ED"/>
    <w:rsid w:val="00215977"/>
    <w:rsid w:val="00217190"/>
    <w:rsid w:val="002173E1"/>
    <w:rsid w:val="00220042"/>
    <w:rsid w:val="00220DCB"/>
    <w:rsid w:val="00225180"/>
    <w:rsid w:val="00231056"/>
    <w:rsid w:val="002324A5"/>
    <w:rsid w:val="00234EC3"/>
    <w:rsid w:val="00236846"/>
    <w:rsid w:val="00236A1E"/>
    <w:rsid w:val="00241BA7"/>
    <w:rsid w:val="00243982"/>
    <w:rsid w:val="00244018"/>
    <w:rsid w:val="00245667"/>
    <w:rsid w:val="00247A3F"/>
    <w:rsid w:val="0025012A"/>
    <w:rsid w:val="00250767"/>
    <w:rsid w:val="00250B6F"/>
    <w:rsid w:val="0025105E"/>
    <w:rsid w:val="00252E10"/>
    <w:rsid w:val="002554A7"/>
    <w:rsid w:val="00262517"/>
    <w:rsid w:val="0027005D"/>
    <w:rsid w:val="0027399B"/>
    <w:rsid w:val="00280E76"/>
    <w:rsid w:val="002820CB"/>
    <w:rsid w:val="00285BAD"/>
    <w:rsid w:val="00286B92"/>
    <w:rsid w:val="002925D3"/>
    <w:rsid w:val="00292DBC"/>
    <w:rsid w:val="00293812"/>
    <w:rsid w:val="00293925"/>
    <w:rsid w:val="0029585A"/>
    <w:rsid w:val="00295BAA"/>
    <w:rsid w:val="00295D2C"/>
    <w:rsid w:val="002A01F1"/>
    <w:rsid w:val="002A04DF"/>
    <w:rsid w:val="002A1373"/>
    <w:rsid w:val="002A3185"/>
    <w:rsid w:val="002A524A"/>
    <w:rsid w:val="002A644C"/>
    <w:rsid w:val="002A69B8"/>
    <w:rsid w:val="002B0048"/>
    <w:rsid w:val="002B0F7E"/>
    <w:rsid w:val="002B1237"/>
    <w:rsid w:val="002B1FD2"/>
    <w:rsid w:val="002B2A88"/>
    <w:rsid w:val="002B4257"/>
    <w:rsid w:val="002B52C7"/>
    <w:rsid w:val="002C19FD"/>
    <w:rsid w:val="002C2E88"/>
    <w:rsid w:val="002C31E7"/>
    <w:rsid w:val="002C3235"/>
    <w:rsid w:val="002C3597"/>
    <w:rsid w:val="002C4ADC"/>
    <w:rsid w:val="002C5CAF"/>
    <w:rsid w:val="002C60A2"/>
    <w:rsid w:val="002C6B97"/>
    <w:rsid w:val="002D08CD"/>
    <w:rsid w:val="002D13AD"/>
    <w:rsid w:val="002D4C2E"/>
    <w:rsid w:val="002D5924"/>
    <w:rsid w:val="002D6962"/>
    <w:rsid w:val="002D70AC"/>
    <w:rsid w:val="002E070C"/>
    <w:rsid w:val="002E1482"/>
    <w:rsid w:val="002E1D16"/>
    <w:rsid w:val="002E2B93"/>
    <w:rsid w:val="002E6198"/>
    <w:rsid w:val="002F0B18"/>
    <w:rsid w:val="002F16B8"/>
    <w:rsid w:val="002F1DD4"/>
    <w:rsid w:val="002F2077"/>
    <w:rsid w:val="002F2ED4"/>
    <w:rsid w:val="002F3546"/>
    <w:rsid w:val="002F4F69"/>
    <w:rsid w:val="002F65E2"/>
    <w:rsid w:val="002F7DEE"/>
    <w:rsid w:val="002F7E7B"/>
    <w:rsid w:val="003022D8"/>
    <w:rsid w:val="003030F7"/>
    <w:rsid w:val="00304246"/>
    <w:rsid w:val="0030646F"/>
    <w:rsid w:val="00307095"/>
    <w:rsid w:val="00307AC0"/>
    <w:rsid w:val="00307E15"/>
    <w:rsid w:val="00310FF8"/>
    <w:rsid w:val="00312C86"/>
    <w:rsid w:val="00312EDF"/>
    <w:rsid w:val="003156EA"/>
    <w:rsid w:val="0032529C"/>
    <w:rsid w:val="003308DE"/>
    <w:rsid w:val="003311A0"/>
    <w:rsid w:val="00331747"/>
    <w:rsid w:val="003317E5"/>
    <w:rsid w:val="0033658A"/>
    <w:rsid w:val="00336CA4"/>
    <w:rsid w:val="00337D66"/>
    <w:rsid w:val="0034114E"/>
    <w:rsid w:val="003427EC"/>
    <w:rsid w:val="00342DAB"/>
    <w:rsid w:val="003448B3"/>
    <w:rsid w:val="00345470"/>
    <w:rsid w:val="003471E7"/>
    <w:rsid w:val="00352CAA"/>
    <w:rsid w:val="0035323A"/>
    <w:rsid w:val="00356208"/>
    <w:rsid w:val="00357255"/>
    <w:rsid w:val="00360FE1"/>
    <w:rsid w:val="0036238A"/>
    <w:rsid w:val="00365BF5"/>
    <w:rsid w:val="00370E24"/>
    <w:rsid w:val="00371EAA"/>
    <w:rsid w:val="00372273"/>
    <w:rsid w:val="00372A12"/>
    <w:rsid w:val="00374792"/>
    <w:rsid w:val="00377D01"/>
    <w:rsid w:val="00377E80"/>
    <w:rsid w:val="00382DD5"/>
    <w:rsid w:val="00384B4F"/>
    <w:rsid w:val="00391666"/>
    <w:rsid w:val="003A1DE4"/>
    <w:rsid w:val="003A1E75"/>
    <w:rsid w:val="003A45A5"/>
    <w:rsid w:val="003A58A6"/>
    <w:rsid w:val="003A7E7B"/>
    <w:rsid w:val="003A7E9A"/>
    <w:rsid w:val="003B0449"/>
    <w:rsid w:val="003B3F5E"/>
    <w:rsid w:val="003B4EDD"/>
    <w:rsid w:val="003C0440"/>
    <w:rsid w:val="003C1359"/>
    <w:rsid w:val="003C3CC4"/>
    <w:rsid w:val="003C55AA"/>
    <w:rsid w:val="003C5664"/>
    <w:rsid w:val="003C6EEA"/>
    <w:rsid w:val="003C77BB"/>
    <w:rsid w:val="003D0CE6"/>
    <w:rsid w:val="003D4B6A"/>
    <w:rsid w:val="003D76EE"/>
    <w:rsid w:val="003E195B"/>
    <w:rsid w:val="003E42AA"/>
    <w:rsid w:val="003E51D4"/>
    <w:rsid w:val="003F00A1"/>
    <w:rsid w:val="003F0CEA"/>
    <w:rsid w:val="003F3038"/>
    <w:rsid w:val="003F4621"/>
    <w:rsid w:val="003F59B2"/>
    <w:rsid w:val="003F6D95"/>
    <w:rsid w:val="004002FF"/>
    <w:rsid w:val="00400476"/>
    <w:rsid w:val="00400DC3"/>
    <w:rsid w:val="00402748"/>
    <w:rsid w:val="004033E6"/>
    <w:rsid w:val="00407FA6"/>
    <w:rsid w:val="0041087B"/>
    <w:rsid w:val="00411A3D"/>
    <w:rsid w:val="004121E0"/>
    <w:rsid w:val="00412F8A"/>
    <w:rsid w:val="0041348B"/>
    <w:rsid w:val="0041512B"/>
    <w:rsid w:val="00415923"/>
    <w:rsid w:val="0041654D"/>
    <w:rsid w:val="00416EFD"/>
    <w:rsid w:val="004201A8"/>
    <w:rsid w:val="00420ED1"/>
    <w:rsid w:val="0042303B"/>
    <w:rsid w:val="0042328B"/>
    <w:rsid w:val="004240E1"/>
    <w:rsid w:val="00426CDA"/>
    <w:rsid w:val="004304D3"/>
    <w:rsid w:val="00431348"/>
    <w:rsid w:val="00432136"/>
    <w:rsid w:val="0043306A"/>
    <w:rsid w:val="00434868"/>
    <w:rsid w:val="00436F16"/>
    <w:rsid w:val="00441666"/>
    <w:rsid w:val="00445C26"/>
    <w:rsid w:val="00446301"/>
    <w:rsid w:val="00446390"/>
    <w:rsid w:val="00450362"/>
    <w:rsid w:val="004515D8"/>
    <w:rsid w:val="004517B2"/>
    <w:rsid w:val="00452E2E"/>
    <w:rsid w:val="0045337A"/>
    <w:rsid w:val="00462EC7"/>
    <w:rsid w:val="00463E47"/>
    <w:rsid w:val="004645BD"/>
    <w:rsid w:val="004668DF"/>
    <w:rsid w:val="00466F8F"/>
    <w:rsid w:val="00471316"/>
    <w:rsid w:val="0047239B"/>
    <w:rsid w:val="0047529B"/>
    <w:rsid w:val="00477773"/>
    <w:rsid w:val="00481B86"/>
    <w:rsid w:val="00481F65"/>
    <w:rsid w:val="00482BA2"/>
    <w:rsid w:val="00482C04"/>
    <w:rsid w:val="004831CA"/>
    <w:rsid w:val="00484EB0"/>
    <w:rsid w:val="00485B16"/>
    <w:rsid w:val="00491B88"/>
    <w:rsid w:val="00491E88"/>
    <w:rsid w:val="00496AC9"/>
    <w:rsid w:val="00497578"/>
    <w:rsid w:val="00497A4F"/>
    <w:rsid w:val="00497ECD"/>
    <w:rsid w:val="004A0025"/>
    <w:rsid w:val="004A1107"/>
    <w:rsid w:val="004A1323"/>
    <w:rsid w:val="004A4AB5"/>
    <w:rsid w:val="004A604D"/>
    <w:rsid w:val="004A6F2C"/>
    <w:rsid w:val="004C0C3B"/>
    <w:rsid w:val="004C2867"/>
    <w:rsid w:val="004C5B4D"/>
    <w:rsid w:val="004C6080"/>
    <w:rsid w:val="004C6F07"/>
    <w:rsid w:val="004D48EC"/>
    <w:rsid w:val="004D5DB4"/>
    <w:rsid w:val="004D63D4"/>
    <w:rsid w:val="004E2C8E"/>
    <w:rsid w:val="004E535C"/>
    <w:rsid w:val="004E584E"/>
    <w:rsid w:val="004E61E9"/>
    <w:rsid w:val="004F0569"/>
    <w:rsid w:val="004F1119"/>
    <w:rsid w:val="004F1C7A"/>
    <w:rsid w:val="004F380D"/>
    <w:rsid w:val="004F4EDD"/>
    <w:rsid w:val="0050011F"/>
    <w:rsid w:val="005007ED"/>
    <w:rsid w:val="00501B5C"/>
    <w:rsid w:val="00501C03"/>
    <w:rsid w:val="00503C53"/>
    <w:rsid w:val="00510172"/>
    <w:rsid w:val="00510BA7"/>
    <w:rsid w:val="00511543"/>
    <w:rsid w:val="00512511"/>
    <w:rsid w:val="00513E47"/>
    <w:rsid w:val="00514A03"/>
    <w:rsid w:val="00517F2D"/>
    <w:rsid w:val="0052065E"/>
    <w:rsid w:val="0052195F"/>
    <w:rsid w:val="005225ED"/>
    <w:rsid w:val="00522C06"/>
    <w:rsid w:val="00523671"/>
    <w:rsid w:val="00523EC0"/>
    <w:rsid w:val="0052477E"/>
    <w:rsid w:val="00526F51"/>
    <w:rsid w:val="00532404"/>
    <w:rsid w:val="00533B48"/>
    <w:rsid w:val="00535E74"/>
    <w:rsid w:val="005421F8"/>
    <w:rsid w:val="00542894"/>
    <w:rsid w:val="00543416"/>
    <w:rsid w:val="005435E0"/>
    <w:rsid w:val="005437C8"/>
    <w:rsid w:val="0054437E"/>
    <w:rsid w:val="00547283"/>
    <w:rsid w:val="00547EE7"/>
    <w:rsid w:val="00556C70"/>
    <w:rsid w:val="00557991"/>
    <w:rsid w:val="0056085C"/>
    <w:rsid w:val="00563776"/>
    <w:rsid w:val="00563CBE"/>
    <w:rsid w:val="00565C03"/>
    <w:rsid w:val="005670E9"/>
    <w:rsid w:val="00570362"/>
    <w:rsid w:val="005725D8"/>
    <w:rsid w:val="0057328A"/>
    <w:rsid w:val="005732AA"/>
    <w:rsid w:val="00574FCF"/>
    <w:rsid w:val="00576831"/>
    <w:rsid w:val="00576911"/>
    <w:rsid w:val="00577384"/>
    <w:rsid w:val="00581637"/>
    <w:rsid w:val="00582016"/>
    <w:rsid w:val="00582D18"/>
    <w:rsid w:val="00586613"/>
    <w:rsid w:val="00591B9C"/>
    <w:rsid w:val="00592517"/>
    <w:rsid w:val="00594232"/>
    <w:rsid w:val="00594FD7"/>
    <w:rsid w:val="005955EF"/>
    <w:rsid w:val="0059569E"/>
    <w:rsid w:val="00595B73"/>
    <w:rsid w:val="00595E95"/>
    <w:rsid w:val="00595EFA"/>
    <w:rsid w:val="00597F02"/>
    <w:rsid w:val="005A59A9"/>
    <w:rsid w:val="005A78BE"/>
    <w:rsid w:val="005A7EBD"/>
    <w:rsid w:val="005B2777"/>
    <w:rsid w:val="005B5017"/>
    <w:rsid w:val="005C31DB"/>
    <w:rsid w:val="005C4AFB"/>
    <w:rsid w:val="005C64EF"/>
    <w:rsid w:val="005D24BD"/>
    <w:rsid w:val="005D3A41"/>
    <w:rsid w:val="005D3B68"/>
    <w:rsid w:val="005D5573"/>
    <w:rsid w:val="005D6611"/>
    <w:rsid w:val="005D6C1C"/>
    <w:rsid w:val="005D71F5"/>
    <w:rsid w:val="005D74B8"/>
    <w:rsid w:val="005D7EE4"/>
    <w:rsid w:val="005E04E7"/>
    <w:rsid w:val="005E5279"/>
    <w:rsid w:val="005E5628"/>
    <w:rsid w:val="005E5B69"/>
    <w:rsid w:val="005F0101"/>
    <w:rsid w:val="005F1E09"/>
    <w:rsid w:val="005F24AC"/>
    <w:rsid w:val="005F2F48"/>
    <w:rsid w:val="005F609C"/>
    <w:rsid w:val="005F6DE3"/>
    <w:rsid w:val="00603690"/>
    <w:rsid w:val="006044E4"/>
    <w:rsid w:val="00607794"/>
    <w:rsid w:val="00610889"/>
    <w:rsid w:val="00612BE4"/>
    <w:rsid w:val="00613350"/>
    <w:rsid w:val="00616404"/>
    <w:rsid w:val="006176BA"/>
    <w:rsid w:val="00620970"/>
    <w:rsid w:val="00622C5F"/>
    <w:rsid w:val="006240F6"/>
    <w:rsid w:val="0062549E"/>
    <w:rsid w:val="00625820"/>
    <w:rsid w:val="006271AE"/>
    <w:rsid w:val="00627762"/>
    <w:rsid w:val="00631CD8"/>
    <w:rsid w:val="00635148"/>
    <w:rsid w:val="006374F7"/>
    <w:rsid w:val="00644C0E"/>
    <w:rsid w:val="00644EBE"/>
    <w:rsid w:val="006476BF"/>
    <w:rsid w:val="00647DA0"/>
    <w:rsid w:val="00653186"/>
    <w:rsid w:val="0065482C"/>
    <w:rsid w:val="006560D3"/>
    <w:rsid w:val="0066119F"/>
    <w:rsid w:val="006632E1"/>
    <w:rsid w:val="00665AA3"/>
    <w:rsid w:val="00666DA8"/>
    <w:rsid w:val="00672DFC"/>
    <w:rsid w:val="0067385B"/>
    <w:rsid w:val="00674E58"/>
    <w:rsid w:val="0068094A"/>
    <w:rsid w:val="00684041"/>
    <w:rsid w:val="006856A1"/>
    <w:rsid w:val="00685CE2"/>
    <w:rsid w:val="00694489"/>
    <w:rsid w:val="006A0131"/>
    <w:rsid w:val="006A1DF5"/>
    <w:rsid w:val="006A2AB0"/>
    <w:rsid w:val="006A390C"/>
    <w:rsid w:val="006A3A0F"/>
    <w:rsid w:val="006A3AA6"/>
    <w:rsid w:val="006A40A1"/>
    <w:rsid w:val="006A4937"/>
    <w:rsid w:val="006A4E80"/>
    <w:rsid w:val="006A5DEA"/>
    <w:rsid w:val="006A7A20"/>
    <w:rsid w:val="006B121C"/>
    <w:rsid w:val="006B2554"/>
    <w:rsid w:val="006B3CDA"/>
    <w:rsid w:val="006B76BD"/>
    <w:rsid w:val="006B791C"/>
    <w:rsid w:val="006C14FF"/>
    <w:rsid w:val="006C1E8B"/>
    <w:rsid w:val="006D161C"/>
    <w:rsid w:val="006D1C7A"/>
    <w:rsid w:val="006D1FC4"/>
    <w:rsid w:val="006D5635"/>
    <w:rsid w:val="006D7D7B"/>
    <w:rsid w:val="006D7E38"/>
    <w:rsid w:val="006E0396"/>
    <w:rsid w:val="006E538C"/>
    <w:rsid w:val="006F3156"/>
    <w:rsid w:val="006F4A88"/>
    <w:rsid w:val="006F7517"/>
    <w:rsid w:val="00703705"/>
    <w:rsid w:val="00706109"/>
    <w:rsid w:val="00710D3D"/>
    <w:rsid w:val="00711029"/>
    <w:rsid w:val="00712256"/>
    <w:rsid w:val="007130D5"/>
    <w:rsid w:val="00715112"/>
    <w:rsid w:val="00715D1F"/>
    <w:rsid w:val="00716315"/>
    <w:rsid w:val="00716E4E"/>
    <w:rsid w:val="00720802"/>
    <w:rsid w:val="007211D3"/>
    <w:rsid w:val="00721A50"/>
    <w:rsid w:val="007254CF"/>
    <w:rsid w:val="00726270"/>
    <w:rsid w:val="0072636A"/>
    <w:rsid w:val="007316A2"/>
    <w:rsid w:val="0073191E"/>
    <w:rsid w:val="00733C61"/>
    <w:rsid w:val="00734880"/>
    <w:rsid w:val="00735124"/>
    <w:rsid w:val="00735229"/>
    <w:rsid w:val="00736639"/>
    <w:rsid w:val="007375D4"/>
    <w:rsid w:val="0074116E"/>
    <w:rsid w:val="007431B6"/>
    <w:rsid w:val="00743F78"/>
    <w:rsid w:val="00752BCF"/>
    <w:rsid w:val="00753AD2"/>
    <w:rsid w:val="0075496E"/>
    <w:rsid w:val="0075630E"/>
    <w:rsid w:val="007565F9"/>
    <w:rsid w:val="007644D3"/>
    <w:rsid w:val="00767E73"/>
    <w:rsid w:val="0077145D"/>
    <w:rsid w:val="00775083"/>
    <w:rsid w:val="00775A80"/>
    <w:rsid w:val="00775DAE"/>
    <w:rsid w:val="00776B11"/>
    <w:rsid w:val="0078028F"/>
    <w:rsid w:val="00780BCC"/>
    <w:rsid w:val="00781318"/>
    <w:rsid w:val="00785993"/>
    <w:rsid w:val="00786D3E"/>
    <w:rsid w:val="00792A16"/>
    <w:rsid w:val="0079581F"/>
    <w:rsid w:val="00796244"/>
    <w:rsid w:val="00797125"/>
    <w:rsid w:val="007A27BC"/>
    <w:rsid w:val="007B5AF2"/>
    <w:rsid w:val="007C16F8"/>
    <w:rsid w:val="007C3253"/>
    <w:rsid w:val="007C38B8"/>
    <w:rsid w:val="007C3C55"/>
    <w:rsid w:val="007C4329"/>
    <w:rsid w:val="007C701A"/>
    <w:rsid w:val="007C72E5"/>
    <w:rsid w:val="007D0BA2"/>
    <w:rsid w:val="007D0D5C"/>
    <w:rsid w:val="007D17E1"/>
    <w:rsid w:val="007D252B"/>
    <w:rsid w:val="007D32FA"/>
    <w:rsid w:val="007D4DD4"/>
    <w:rsid w:val="007D4FD6"/>
    <w:rsid w:val="007D66CB"/>
    <w:rsid w:val="007D7E84"/>
    <w:rsid w:val="007E0B88"/>
    <w:rsid w:val="007E1831"/>
    <w:rsid w:val="007E3D75"/>
    <w:rsid w:val="007E6564"/>
    <w:rsid w:val="007F06A0"/>
    <w:rsid w:val="007F25C0"/>
    <w:rsid w:val="007F6661"/>
    <w:rsid w:val="007F70DA"/>
    <w:rsid w:val="007F7442"/>
    <w:rsid w:val="00802AB8"/>
    <w:rsid w:val="00810BD3"/>
    <w:rsid w:val="00810EC5"/>
    <w:rsid w:val="0081225A"/>
    <w:rsid w:val="00814689"/>
    <w:rsid w:val="008148DA"/>
    <w:rsid w:val="0081635A"/>
    <w:rsid w:val="008261BC"/>
    <w:rsid w:val="0082669B"/>
    <w:rsid w:val="008269DB"/>
    <w:rsid w:val="0082708F"/>
    <w:rsid w:val="008320D6"/>
    <w:rsid w:val="00832604"/>
    <w:rsid w:val="008333B5"/>
    <w:rsid w:val="00836607"/>
    <w:rsid w:val="008407EC"/>
    <w:rsid w:val="008415FB"/>
    <w:rsid w:val="008420A5"/>
    <w:rsid w:val="00842EE1"/>
    <w:rsid w:val="00843538"/>
    <w:rsid w:val="008450E8"/>
    <w:rsid w:val="0084544C"/>
    <w:rsid w:val="00845452"/>
    <w:rsid w:val="008454DB"/>
    <w:rsid w:val="008514CE"/>
    <w:rsid w:val="00852E7F"/>
    <w:rsid w:val="00853271"/>
    <w:rsid w:val="008533B0"/>
    <w:rsid w:val="00853AFE"/>
    <w:rsid w:val="0085403E"/>
    <w:rsid w:val="00855278"/>
    <w:rsid w:val="0085541F"/>
    <w:rsid w:val="00861962"/>
    <w:rsid w:val="00865B1E"/>
    <w:rsid w:val="00867227"/>
    <w:rsid w:val="00870740"/>
    <w:rsid w:val="008727F9"/>
    <w:rsid w:val="00873ABA"/>
    <w:rsid w:val="00876AF1"/>
    <w:rsid w:val="0088335D"/>
    <w:rsid w:val="008838B7"/>
    <w:rsid w:val="00883DE1"/>
    <w:rsid w:val="0089627D"/>
    <w:rsid w:val="00896BB6"/>
    <w:rsid w:val="00897EAA"/>
    <w:rsid w:val="008A1E4C"/>
    <w:rsid w:val="008A22F0"/>
    <w:rsid w:val="008A32D6"/>
    <w:rsid w:val="008A44C8"/>
    <w:rsid w:val="008A5FCA"/>
    <w:rsid w:val="008A6EA9"/>
    <w:rsid w:val="008A7442"/>
    <w:rsid w:val="008B1ED6"/>
    <w:rsid w:val="008B3EA9"/>
    <w:rsid w:val="008B4023"/>
    <w:rsid w:val="008B5568"/>
    <w:rsid w:val="008B6EE1"/>
    <w:rsid w:val="008B7560"/>
    <w:rsid w:val="008C0F3D"/>
    <w:rsid w:val="008C4B3D"/>
    <w:rsid w:val="008C4BB0"/>
    <w:rsid w:val="008C4E71"/>
    <w:rsid w:val="008C5205"/>
    <w:rsid w:val="008C6A9D"/>
    <w:rsid w:val="008C7548"/>
    <w:rsid w:val="008D47DD"/>
    <w:rsid w:val="008E2AEC"/>
    <w:rsid w:val="008E62BB"/>
    <w:rsid w:val="008F0A83"/>
    <w:rsid w:val="008F0F3E"/>
    <w:rsid w:val="008F5078"/>
    <w:rsid w:val="008F6EA1"/>
    <w:rsid w:val="008F7CDE"/>
    <w:rsid w:val="009004F4"/>
    <w:rsid w:val="0090102D"/>
    <w:rsid w:val="00902B72"/>
    <w:rsid w:val="00910D57"/>
    <w:rsid w:val="00911C73"/>
    <w:rsid w:val="00911DCE"/>
    <w:rsid w:val="00911FE4"/>
    <w:rsid w:val="00914D81"/>
    <w:rsid w:val="00915220"/>
    <w:rsid w:val="00916B55"/>
    <w:rsid w:val="00920107"/>
    <w:rsid w:val="009204BE"/>
    <w:rsid w:val="0092771A"/>
    <w:rsid w:val="00931CAE"/>
    <w:rsid w:val="00933A9B"/>
    <w:rsid w:val="00943C49"/>
    <w:rsid w:val="0094506F"/>
    <w:rsid w:val="0094553D"/>
    <w:rsid w:val="009462F4"/>
    <w:rsid w:val="00946DE9"/>
    <w:rsid w:val="009474D8"/>
    <w:rsid w:val="009507BA"/>
    <w:rsid w:val="0095272B"/>
    <w:rsid w:val="0095461D"/>
    <w:rsid w:val="009551F1"/>
    <w:rsid w:val="00955904"/>
    <w:rsid w:val="00955F07"/>
    <w:rsid w:val="009560FA"/>
    <w:rsid w:val="009607EF"/>
    <w:rsid w:val="0096130C"/>
    <w:rsid w:val="009615CC"/>
    <w:rsid w:val="00962F70"/>
    <w:rsid w:val="009636CC"/>
    <w:rsid w:val="00965992"/>
    <w:rsid w:val="00966D05"/>
    <w:rsid w:val="00970E5A"/>
    <w:rsid w:val="00970F9A"/>
    <w:rsid w:val="00971488"/>
    <w:rsid w:val="009737D3"/>
    <w:rsid w:val="00976D1A"/>
    <w:rsid w:val="0097749E"/>
    <w:rsid w:val="009775F5"/>
    <w:rsid w:val="00981D09"/>
    <w:rsid w:val="00982B68"/>
    <w:rsid w:val="009846AC"/>
    <w:rsid w:val="00984903"/>
    <w:rsid w:val="00985896"/>
    <w:rsid w:val="00985AD2"/>
    <w:rsid w:val="00986C6B"/>
    <w:rsid w:val="009879A3"/>
    <w:rsid w:val="009915E8"/>
    <w:rsid w:val="00991ECE"/>
    <w:rsid w:val="00992ED0"/>
    <w:rsid w:val="00993314"/>
    <w:rsid w:val="00993682"/>
    <w:rsid w:val="00994AE2"/>
    <w:rsid w:val="00997157"/>
    <w:rsid w:val="009977ED"/>
    <w:rsid w:val="009A0744"/>
    <w:rsid w:val="009A16CA"/>
    <w:rsid w:val="009A1AE4"/>
    <w:rsid w:val="009A385C"/>
    <w:rsid w:val="009A3982"/>
    <w:rsid w:val="009A50F6"/>
    <w:rsid w:val="009A6FDE"/>
    <w:rsid w:val="009B0624"/>
    <w:rsid w:val="009B2624"/>
    <w:rsid w:val="009B314D"/>
    <w:rsid w:val="009B3A58"/>
    <w:rsid w:val="009B5D20"/>
    <w:rsid w:val="009C0144"/>
    <w:rsid w:val="009C0E8B"/>
    <w:rsid w:val="009C1E35"/>
    <w:rsid w:val="009C387B"/>
    <w:rsid w:val="009D001E"/>
    <w:rsid w:val="009D0E2A"/>
    <w:rsid w:val="009D25A9"/>
    <w:rsid w:val="009D5130"/>
    <w:rsid w:val="009E0DCF"/>
    <w:rsid w:val="009E1AE7"/>
    <w:rsid w:val="009E20AC"/>
    <w:rsid w:val="009E3441"/>
    <w:rsid w:val="009E3667"/>
    <w:rsid w:val="009F21C8"/>
    <w:rsid w:val="009F23C0"/>
    <w:rsid w:val="009F3A73"/>
    <w:rsid w:val="009F49D6"/>
    <w:rsid w:val="009F5031"/>
    <w:rsid w:val="009F54BE"/>
    <w:rsid w:val="009F5D6E"/>
    <w:rsid w:val="009F66D0"/>
    <w:rsid w:val="00A02A70"/>
    <w:rsid w:val="00A039B8"/>
    <w:rsid w:val="00A06493"/>
    <w:rsid w:val="00A067A1"/>
    <w:rsid w:val="00A07757"/>
    <w:rsid w:val="00A07D73"/>
    <w:rsid w:val="00A14564"/>
    <w:rsid w:val="00A177FE"/>
    <w:rsid w:val="00A17FF7"/>
    <w:rsid w:val="00A22CF4"/>
    <w:rsid w:val="00A236A6"/>
    <w:rsid w:val="00A25148"/>
    <w:rsid w:val="00A26128"/>
    <w:rsid w:val="00A2711B"/>
    <w:rsid w:val="00A34A33"/>
    <w:rsid w:val="00A353E6"/>
    <w:rsid w:val="00A363BC"/>
    <w:rsid w:val="00A36ED9"/>
    <w:rsid w:val="00A37250"/>
    <w:rsid w:val="00A4165C"/>
    <w:rsid w:val="00A432C9"/>
    <w:rsid w:val="00A43822"/>
    <w:rsid w:val="00A4390A"/>
    <w:rsid w:val="00A45373"/>
    <w:rsid w:val="00A510AD"/>
    <w:rsid w:val="00A51FA4"/>
    <w:rsid w:val="00A52BDA"/>
    <w:rsid w:val="00A5314E"/>
    <w:rsid w:val="00A536F6"/>
    <w:rsid w:val="00A53829"/>
    <w:rsid w:val="00A5451F"/>
    <w:rsid w:val="00A56116"/>
    <w:rsid w:val="00A56251"/>
    <w:rsid w:val="00A6211E"/>
    <w:rsid w:val="00A63AFD"/>
    <w:rsid w:val="00A644CA"/>
    <w:rsid w:val="00A64678"/>
    <w:rsid w:val="00A673DB"/>
    <w:rsid w:val="00A72B19"/>
    <w:rsid w:val="00A73EB4"/>
    <w:rsid w:val="00A76CCB"/>
    <w:rsid w:val="00A80EDC"/>
    <w:rsid w:val="00A810A4"/>
    <w:rsid w:val="00A827D0"/>
    <w:rsid w:val="00A82FD2"/>
    <w:rsid w:val="00A85051"/>
    <w:rsid w:val="00A85716"/>
    <w:rsid w:val="00A87148"/>
    <w:rsid w:val="00A91606"/>
    <w:rsid w:val="00A928DC"/>
    <w:rsid w:val="00A9794D"/>
    <w:rsid w:val="00AA05E3"/>
    <w:rsid w:val="00AA44D7"/>
    <w:rsid w:val="00AA4E34"/>
    <w:rsid w:val="00AA55AF"/>
    <w:rsid w:val="00AB102F"/>
    <w:rsid w:val="00AB1AD4"/>
    <w:rsid w:val="00AB46A9"/>
    <w:rsid w:val="00AB595C"/>
    <w:rsid w:val="00AC1E07"/>
    <w:rsid w:val="00AC3A0E"/>
    <w:rsid w:val="00AC7E3E"/>
    <w:rsid w:val="00AD3AC5"/>
    <w:rsid w:val="00AD43D2"/>
    <w:rsid w:val="00AD482C"/>
    <w:rsid w:val="00AD4F3D"/>
    <w:rsid w:val="00AD51A9"/>
    <w:rsid w:val="00AE2A44"/>
    <w:rsid w:val="00AE31AA"/>
    <w:rsid w:val="00AE336F"/>
    <w:rsid w:val="00AE47F7"/>
    <w:rsid w:val="00AE61A7"/>
    <w:rsid w:val="00AE6389"/>
    <w:rsid w:val="00AE6ACF"/>
    <w:rsid w:val="00AE7BC6"/>
    <w:rsid w:val="00AF28B2"/>
    <w:rsid w:val="00AF5992"/>
    <w:rsid w:val="00AF6D54"/>
    <w:rsid w:val="00AF760A"/>
    <w:rsid w:val="00B0022D"/>
    <w:rsid w:val="00B00750"/>
    <w:rsid w:val="00B015D4"/>
    <w:rsid w:val="00B03EC4"/>
    <w:rsid w:val="00B05CF6"/>
    <w:rsid w:val="00B05D79"/>
    <w:rsid w:val="00B0611E"/>
    <w:rsid w:val="00B064E3"/>
    <w:rsid w:val="00B13DF1"/>
    <w:rsid w:val="00B164D0"/>
    <w:rsid w:val="00B173D5"/>
    <w:rsid w:val="00B1784A"/>
    <w:rsid w:val="00B21F97"/>
    <w:rsid w:val="00B238DE"/>
    <w:rsid w:val="00B2400B"/>
    <w:rsid w:val="00B24FEB"/>
    <w:rsid w:val="00B2598A"/>
    <w:rsid w:val="00B265DC"/>
    <w:rsid w:val="00B26776"/>
    <w:rsid w:val="00B3301C"/>
    <w:rsid w:val="00B34E14"/>
    <w:rsid w:val="00B359A4"/>
    <w:rsid w:val="00B37126"/>
    <w:rsid w:val="00B3756D"/>
    <w:rsid w:val="00B40C71"/>
    <w:rsid w:val="00B41431"/>
    <w:rsid w:val="00B42B78"/>
    <w:rsid w:val="00B47953"/>
    <w:rsid w:val="00B50601"/>
    <w:rsid w:val="00B50A6E"/>
    <w:rsid w:val="00B546DA"/>
    <w:rsid w:val="00B566B7"/>
    <w:rsid w:val="00B56D98"/>
    <w:rsid w:val="00B60333"/>
    <w:rsid w:val="00B60DF5"/>
    <w:rsid w:val="00B62A8F"/>
    <w:rsid w:val="00B6507F"/>
    <w:rsid w:val="00B6609F"/>
    <w:rsid w:val="00B66646"/>
    <w:rsid w:val="00B66C21"/>
    <w:rsid w:val="00B716DE"/>
    <w:rsid w:val="00B7496C"/>
    <w:rsid w:val="00B84521"/>
    <w:rsid w:val="00B85546"/>
    <w:rsid w:val="00B86137"/>
    <w:rsid w:val="00B87138"/>
    <w:rsid w:val="00B91886"/>
    <w:rsid w:val="00B92E24"/>
    <w:rsid w:val="00B95717"/>
    <w:rsid w:val="00B95C13"/>
    <w:rsid w:val="00BA040F"/>
    <w:rsid w:val="00BA0D61"/>
    <w:rsid w:val="00BA5500"/>
    <w:rsid w:val="00BA652D"/>
    <w:rsid w:val="00BA65A5"/>
    <w:rsid w:val="00BB04E4"/>
    <w:rsid w:val="00BB357C"/>
    <w:rsid w:val="00BB6EB9"/>
    <w:rsid w:val="00BB716F"/>
    <w:rsid w:val="00BC05A2"/>
    <w:rsid w:val="00BC4AF3"/>
    <w:rsid w:val="00BC69A0"/>
    <w:rsid w:val="00BC7339"/>
    <w:rsid w:val="00BC7767"/>
    <w:rsid w:val="00BC7C50"/>
    <w:rsid w:val="00BC7ED5"/>
    <w:rsid w:val="00BC7F5C"/>
    <w:rsid w:val="00BD031C"/>
    <w:rsid w:val="00BD13BF"/>
    <w:rsid w:val="00BD1473"/>
    <w:rsid w:val="00BD1CF2"/>
    <w:rsid w:val="00BD3567"/>
    <w:rsid w:val="00BD37EE"/>
    <w:rsid w:val="00BD3FD1"/>
    <w:rsid w:val="00BD4FEA"/>
    <w:rsid w:val="00BD6C2C"/>
    <w:rsid w:val="00BE0B4C"/>
    <w:rsid w:val="00BE166D"/>
    <w:rsid w:val="00BE42A2"/>
    <w:rsid w:val="00BF4432"/>
    <w:rsid w:val="00BF4552"/>
    <w:rsid w:val="00BF484D"/>
    <w:rsid w:val="00C00B50"/>
    <w:rsid w:val="00C049CB"/>
    <w:rsid w:val="00C05466"/>
    <w:rsid w:val="00C0659F"/>
    <w:rsid w:val="00C0714D"/>
    <w:rsid w:val="00C1090D"/>
    <w:rsid w:val="00C11FF3"/>
    <w:rsid w:val="00C12D46"/>
    <w:rsid w:val="00C136D5"/>
    <w:rsid w:val="00C176F4"/>
    <w:rsid w:val="00C21E0E"/>
    <w:rsid w:val="00C22F9B"/>
    <w:rsid w:val="00C27759"/>
    <w:rsid w:val="00C27A52"/>
    <w:rsid w:val="00C3185B"/>
    <w:rsid w:val="00C32C8F"/>
    <w:rsid w:val="00C32E73"/>
    <w:rsid w:val="00C3772B"/>
    <w:rsid w:val="00C37910"/>
    <w:rsid w:val="00C407F6"/>
    <w:rsid w:val="00C40F0E"/>
    <w:rsid w:val="00C4776E"/>
    <w:rsid w:val="00C5157B"/>
    <w:rsid w:val="00C54684"/>
    <w:rsid w:val="00C54D17"/>
    <w:rsid w:val="00C57F25"/>
    <w:rsid w:val="00C631B4"/>
    <w:rsid w:val="00C63B3C"/>
    <w:rsid w:val="00C66D3A"/>
    <w:rsid w:val="00C70809"/>
    <w:rsid w:val="00C72706"/>
    <w:rsid w:val="00C75690"/>
    <w:rsid w:val="00C766EB"/>
    <w:rsid w:val="00C76D9F"/>
    <w:rsid w:val="00C7749B"/>
    <w:rsid w:val="00C775DB"/>
    <w:rsid w:val="00C7785C"/>
    <w:rsid w:val="00C80619"/>
    <w:rsid w:val="00C8224C"/>
    <w:rsid w:val="00C82832"/>
    <w:rsid w:val="00C83502"/>
    <w:rsid w:val="00C83691"/>
    <w:rsid w:val="00C83BAA"/>
    <w:rsid w:val="00C83EB0"/>
    <w:rsid w:val="00C848DC"/>
    <w:rsid w:val="00C869A0"/>
    <w:rsid w:val="00C9014C"/>
    <w:rsid w:val="00C9188A"/>
    <w:rsid w:val="00C9590D"/>
    <w:rsid w:val="00C97146"/>
    <w:rsid w:val="00C97607"/>
    <w:rsid w:val="00CA6976"/>
    <w:rsid w:val="00CB04BF"/>
    <w:rsid w:val="00CB0B69"/>
    <w:rsid w:val="00CB1F96"/>
    <w:rsid w:val="00CB2976"/>
    <w:rsid w:val="00CB31BA"/>
    <w:rsid w:val="00CC3747"/>
    <w:rsid w:val="00CC39DF"/>
    <w:rsid w:val="00CC40BF"/>
    <w:rsid w:val="00CC6628"/>
    <w:rsid w:val="00CD117D"/>
    <w:rsid w:val="00CD20A5"/>
    <w:rsid w:val="00CD421A"/>
    <w:rsid w:val="00CD489F"/>
    <w:rsid w:val="00CD4D58"/>
    <w:rsid w:val="00CD6D55"/>
    <w:rsid w:val="00CE1B39"/>
    <w:rsid w:val="00CE2CC7"/>
    <w:rsid w:val="00CE3156"/>
    <w:rsid w:val="00CE7D0E"/>
    <w:rsid w:val="00CF12E5"/>
    <w:rsid w:val="00CF2FF6"/>
    <w:rsid w:val="00CF36D1"/>
    <w:rsid w:val="00CF6D11"/>
    <w:rsid w:val="00CF7D69"/>
    <w:rsid w:val="00D04F63"/>
    <w:rsid w:val="00D050CA"/>
    <w:rsid w:val="00D055FB"/>
    <w:rsid w:val="00D11561"/>
    <w:rsid w:val="00D11CD9"/>
    <w:rsid w:val="00D13628"/>
    <w:rsid w:val="00D13DA8"/>
    <w:rsid w:val="00D16BA9"/>
    <w:rsid w:val="00D21576"/>
    <w:rsid w:val="00D23701"/>
    <w:rsid w:val="00D2428A"/>
    <w:rsid w:val="00D24A82"/>
    <w:rsid w:val="00D27A98"/>
    <w:rsid w:val="00D301B9"/>
    <w:rsid w:val="00D312DE"/>
    <w:rsid w:val="00D32C0B"/>
    <w:rsid w:val="00D32DE7"/>
    <w:rsid w:val="00D33735"/>
    <w:rsid w:val="00D344E7"/>
    <w:rsid w:val="00D37EA0"/>
    <w:rsid w:val="00D4027F"/>
    <w:rsid w:val="00D409B8"/>
    <w:rsid w:val="00D40A2B"/>
    <w:rsid w:val="00D43ABD"/>
    <w:rsid w:val="00D4511D"/>
    <w:rsid w:val="00D453F7"/>
    <w:rsid w:val="00D45A4E"/>
    <w:rsid w:val="00D50296"/>
    <w:rsid w:val="00D5519F"/>
    <w:rsid w:val="00D56F65"/>
    <w:rsid w:val="00D57CA2"/>
    <w:rsid w:val="00D6140C"/>
    <w:rsid w:val="00D625D1"/>
    <w:rsid w:val="00D62DFA"/>
    <w:rsid w:val="00D639E8"/>
    <w:rsid w:val="00D63EB0"/>
    <w:rsid w:val="00D6665F"/>
    <w:rsid w:val="00D708D4"/>
    <w:rsid w:val="00D70961"/>
    <w:rsid w:val="00D70B77"/>
    <w:rsid w:val="00D7261F"/>
    <w:rsid w:val="00D72AB1"/>
    <w:rsid w:val="00D74E97"/>
    <w:rsid w:val="00D761B6"/>
    <w:rsid w:val="00D80532"/>
    <w:rsid w:val="00D8222D"/>
    <w:rsid w:val="00D8256E"/>
    <w:rsid w:val="00D83743"/>
    <w:rsid w:val="00D872EF"/>
    <w:rsid w:val="00D87E05"/>
    <w:rsid w:val="00D908BE"/>
    <w:rsid w:val="00D90C5A"/>
    <w:rsid w:val="00D91B7A"/>
    <w:rsid w:val="00D939F0"/>
    <w:rsid w:val="00D97181"/>
    <w:rsid w:val="00DA0E75"/>
    <w:rsid w:val="00DA2416"/>
    <w:rsid w:val="00DA3552"/>
    <w:rsid w:val="00DA49F1"/>
    <w:rsid w:val="00DA5782"/>
    <w:rsid w:val="00DA6EAA"/>
    <w:rsid w:val="00DB0DB7"/>
    <w:rsid w:val="00DB0E69"/>
    <w:rsid w:val="00DB29CD"/>
    <w:rsid w:val="00DB29E9"/>
    <w:rsid w:val="00DB2F87"/>
    <w:rsid w:val="00DB2F90"/>
    <w:rsid w:val="00DB336D"/>
    <w:rsid w:val="00DC0720"/>
    <w:rsid w:val="00DC1730"/>
    <w:rsid w:val="00DC27FD"/>
    <w:rsid w:val="00DC35CA"/>
    <w:rsid w:val="00DC3ABD"/>
    <w:rsid w:val="00DC450A"/>
    <w:rsid w:val="00DC5DA8"/>
    <w:rsid w:val="00DC673B"/>
    <w:rsid w:val="00DC6D24"/>
    <w:rsid w:val="00DD1527"/>
    <w:rsid w:val="00DD1C0D"/>
    <w:rsid w:val="00DD1F93"/>
    <w:rsid w:val="00DD2107"/>
    <w:rsid w:val="00DD3CB2"/>
    <w:rsid w:val="00DD4C87"/>
    <w:rsid w:val="00DD6555"/>
    <w:rsid w:val="00DD7704"/>
    <w:rsid w:val="00DE1FB8"/>
    <w:rsid w:val="00DE20CD"/>
    <w:rsid w:val="00DE212F"/>
    <w:rsid w:val="00DE2F4B"/>
    <w:rsid w:val="00DE5474"/>
    <w:rsid w:val="00DE65FF"/>
    <w:rsid w:val="00DF4F5D"/>
    <w:rsid w:val="00DF51A5"/>
    <w:rsid w:val="00E002AA"/>
    <w:rsid w:val="00E017E2"/>
    <w:rsid w:val="00E023BD"/>
    <w:rsid w:val="00E02D19"/>
    <w:rsid w:val="00E02FA7"/>
    <w:rsid w:val="00E065D1"/>
    <w:rsid w:val="00E06F1E"/>
    <w:rsid w:val="00E14868"/>
    <w:rsid w:val="00E20ACF"/>
    <w:rsid w:val="00E20FB6"/>
    <w:rsid w:val="00E22FB6"/>
    <w:rsid w:val="00E2310A"/>
    <w:rsid w:val="00E249F5"/>
    <w:rsid w:val="00E24EBC"/>
    <w:rsid w:val="00E24F3A"/>
    <w:rsid w:val="00E24FBF"/>
    <w:rsid w:val="00E252E4"/>
    <w:rsid w:val="00E25D61"/>
    <w:rsid w:val="00E30DFB"/>
    <w:rsid w:val="00E31A4A"/>
    <w:rsid w:val="00E33463"/>
    <w:rsid w:val="00E349AA"/>
    <w:rsid w:val="00E35AB3"/>
    <w:rsid w:val="00E42A36"/>
    <w:rsid w:val="00E43F09"/>
    <w:rsid w:val="00E450C5"/>
    <w:rsid w:val="00E46C13"/>
    <w:rsid w:val="00E47BC9"/>
    <w:rsid w:val="00E50201"/>
    <w:rsid w:val="00E5437D"/>
    <w:rsid w:val="00E6007B"/>
    <w:rsid w:val="00E605F0"/>
    <w:rsid w:val="00E61B81"/>
    <w:rsid w:val="00E61D2A"/>
    <w:rsid w:val="00E62B7B"/>
    <w:rsid w:val="00E6335E"/>
    <w:rsid w:val="00E644AC"/>
    <w:rsid w:val="00E66F35"/>
    <w:rsid w:val="00E74416"/>
    <w:rsid w:val="00E7619C"/>
    <w:rsid w:val="00E77634"/>
    <w:rsid w:val="00E813D9"/>
    <w:rsid w:val="00E839F9"/>
    <w:rsid w:val="00E84F4B"/>
    <w:rsid w:val="00E8555C"/>
    <w:rsid w:val="00E8636A"/>
    <w:rsid w:val="00E8663C"/>
    <w:rsid w:val="00E93948"/>
    <w:rsid w:val="00EA0784"/>
    <w:rsid w:val="00EA3ED6"/>
    <w:rsid w:val="00EA4782"/>
    <w:rsid w:val="00EA6C59"/>
    <w:rsid w:val="00EA74A6"/>
    <w:rsid w:val="00EB1347"/>
    <w:rsid w:val="00EB1B24"/>
    <w:rsid w:val="00EB2018"/>
    <w:rsid w:val="00EB2501"/>
    <w:rsid w:val="00EB3433"/>
    <w:rsid w:val="00EB4945"/>
    <w:rsid w:val="00EB584D"/>
    <w:rsid w:val="00EB5D7B"/>
    <w:rsid w:val="00EC00BF"/>
    <w:rsid w:val="00EC0808"/>
    <w:rsid w:val="00EC413A"/>
    <w:rsid w:val="00ED1592"/>
    <w:rsid w:val="00ED26F6"/>
    <w:rsid w:val="00ED3D99"/>
    <w:rsid w:val="00ED52E5"/>
    <w:rsid w:val="00ED793D"/>
    <w:rsid w:val="00EE134C"/>
    <w:rsid w:val="00EE171C"/>
    <w:rsid w:val="00EE1951"/>
    <w:rsid w:val="00EE34D1"/>
    <w:rsid w:val="00EE5C8D"/>
    <w:rsid w:val="00EE63FA"/>
    <w:rsid w:val="00EF09DF"/>
    <w:rsid w:val="00EF1683"/>
    <w:rsid w:val="00EF44F7"/>
    <w:rsid w:val="00EF75F7"/>
    <w:rsid w:val="00F044CC"/>
    <w:rsid w:val="00F05A6A"/>
    <w:rsid w:val="00F073E9"/>
    <w:rsid w:val="00F1199B"/>
    <w:rsid w:val="00F12D67"/>
    <w:rsid w:val="00F140B1"/>
    <w:rsid w:val="00F162F4"/>
    <w:rsid w:val="00F20170"/>
    <w:rsid w:val="00F20F39"/>
    <w:rsid w:val="00F222C8"/>
    <w:rsid w:val="00F24ADB"/>
    <w:rsid w:val="00F259CE"/>
    <w:rsid w:val="00F25AA5"/>
    <w:rsid w:val="00F27C62"/>
    <w:rsid w:val="00F30564"/>
    <w:rsid w:val="00F316EB"/>
    <w:rsid w:val="00F32FB6"/>
    <w:rsid w:val="00F359E2"/>
    <w:rsid w:val="00F36CC3"/>
    <w:rsid w:val="00F4094A"/>
    <w:rsid w:val="00F418D6"/>
    <w:rsid w:val="00F43461"/>
    <w:rsid w:val="00F44066"/>
    <w:rsid w:val="00F47B78"/>
    <w:rsid w:val="00F47E9F"/>
    <w:rsid w:val="00F52857"/>
    <w:rsid w:val="00F52FBC"/>
    <w:rsid w:val="00F54ED1"/>
    <w:rsid w:val="00F60045"/>
    <w:rsid w:val="00F65E8D"/>
    <w:rsid w:val="00F67EFC"/>
    <w:rsid w:val="00F7056F"/>
    <w:rsid w:val="00F75010"/>
    <w:rsid w:val="00F77DCD"/>
    <w:rsid w:val="00F833E2"/>
    <w:rsid w:val="00F84424"/>
    <w:rsid w:val="00F8465B"/>
    <w:rsid w:val="00F8556B"/>
    <w:rsid w:val="00F85E77"/>
    <w:rsid w:val="00F8634A"/>
    <w:rsid w:val="00F8793B"/>
    <w:rsid w:val="00F90093"/>
    <w:rsid w:val="00F904E2"/>
    <w:rsid w:val="00F90B3B"/>
    <w:rsid w:val="00F933BB"/>
    <w:rsid w:val="00F93C7C"/>
    <w:rsid w:val="00F93EA4"/>
    <w:rsid w:val="00F95298"/>
    <w:rsid w:val="00F95F6C"/>
    <w:rsid w:val="00F961CD"/>
    <w:rsid w:val="00FA11F5"/>
    <w:rsid w:val="00FA1D5B"/>
    <w:rsid w:val="00FA214F"/>
    <w:rsid w:val="00FA219C"/>
    <w:rsid w:val="00FA6026"/>
    <w:rsid w:val="00FA6E94"/>
    <w:rsid w:val="00FA753E"/>
    <w:rsid w:val="00FA7830"/>
    <w:rsid w:val="00FB194F"/>
    <w:rsid w:val="00FB27BD"/>
    <w:rsid w:val="00FB7514"/>
    <w:rsid w:val="00FC403A"/>
    <w:rsid w:val="00FC6CCF"/>
    <w:rsid w:val="00FC6EFD"/>
    <w:rsid w:val="00FC7063"/>
    <w:rsid w:val="00FD000A"/>
    <w:rsid w:val="00FD4DE5"/>
    <w:rsid w:val="00FD59E1"/>
    <w:rsid w:val="00FE199D"/>
    <w:rsid w:val="00FE2281"/>
    <w:rsid w:val="00FE4124"/>
    <w:rsid w:val="00FE59C6"/>
    <w:rsid w:val="00FF1704"/>
    <w:rsid w:val="00FF1C95"/>
    <w:rsid w:val="066A6991"/>
    <w:rsid w:val="08ECABCE"/>
    <w:rsid w:val="190BC24F"/>
    <w:rsid w:val="1A940779"/>
    <w:rsid w:val="27EAFAE1"/>
    <w:rsid w:val="56E14677"/>
    <w:rsid w:val="60CD7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D4F70"/>
  <w15:docId w15:val="{A650FCF5-C271-4959-BEF0-A17728C4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0362"/>
    <w:rPr>
      <w:rFonts w:ascii="Tahoma" w:hAnsi="Tahoma" w:cs="Tahoma"/>
      <w:sz w:val="16"/>
      <w:szCs w:val="16"/>
    </w:rPr>
  </w:style>
  <w:style w:type="paragraph" w:customStyle="1" w:styleId="Default">
    <w:name w:val="Default"/>
    <w:rsid w:val="006A0131"/>
    <w:pPr>
      <w:autoSpaceDE w:val="0"/>
      <w:autoSpaceDN w:val="0"/>
      <w:adjustRightInd w:val="0"/>
    </w:pPr>
    <w:rPr>
      <w:rFonts w:ascii="Calibri" w:hAnsi="Calibri" w:cs="Calibri"/>
      <w:color w:val="000000"/>
      <w:sz w:val="24"/>
      <w:szCs w:val="24"/>
    </w:rPr>
  </w:style>
  <w:style w:type="character" w:styleId="Hyperlink">
    <w:name w:val="Hyperlink"/>
    <w:rsid w:val="00445C26"/>
    <w:rPr>
      <w:color w:val="0000FF"/>
      <w:u w:val="single"/>
    </w:rPr>
  </w:style>
  <w:style w:type="paragraph" w:styleId="ListParagraph">
    <w:name w:val="List Paragraph"/>
    <w:aliases w:val="Bullet List,Medium Grid 1 - Accent 21"/>
    <w:basedOn w:val="Normal"/>
    <w:uiPriority w:val="34"/>
    <w:qFormat/>
    <w:rsid w:val="002E1482"/>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7D0BA2"/>
    <w:rPr>
      <w:rFonts w:ascii="Calibri" w:eastAsia="Calibri" w:hAnsi="Calibri"/>
      <w:sz w:val="22"/>
      <w:szCs w:val="21"/>
      <w:lang w:val="x-none" w:eastAsia="x-none"/>
    </w:rPr>
  </w:style>
  <w:style w:type="character" w:customStyle="1" w:styleId="PlainTextChar">
    <w:name w:val="Plain Text Char"/>
    <w:link w:val="PlainText"/>
    <w:uiPriority w:val="99"/>
    <w:rsid w:val="007D0BA2"/>
    <w:rPr>
      <w:rFonts w:ascii="Calibri" w:eastAsia="Calibri" w:hAnsi="Calibri"/>
      <w:sz w:val="22"/>
      <w:szCs w:val="21"/>
    </w:rPr>
  </w:style>
  <w:style w:type="character" w:styleId="FollowedHyperlink">
    <w:name w:val="FollowedHyperlink"/>
    <w:basedOn w:val="DefaultParagraphFont"/>
    <w:rsid w:val="002F16B8"/>
    <w:rPr>
      <w:color w:val="800080" w:themeColor="followedHyperlink"/>
      <w:u w:val="single"/>
    </w:rPr>
  </w:style>
  <w:style w:type="character" w:customStyle="1" w:styleId="apple-converted-space">
    <w:name w:val="apple-converted-space"/>
    <w:basedOn w:val="DefaultParagraphFont"/>
    <w:rsid w:val="003D4B6A"/>
  </w:style>
  <w:style w:type="paragraph" w:styleId="NormalWeb">
    <w:name w:val="Normal (Web)"/>
    <w:basedOn w:val="Normal"/>
    <w:uiPriority w:val="99"/>
    <w:unhideWhenUsed/>
    <w:rsid w:val="0097749E"/>
    <w:rPr>
      <w:rFonts w:eastAsiaTheme="minorHAnsi"/>
    </w:rPr>
  </w:style>
  <w:style w:type="paragraph" w:customStyle="1" w:styleId="TableParagraph">
    <w:name w:val="Table Paragraph"/>
    <w:basedOn w:val="Normal"/>
    <w:uiPriority w:val="1"/>
    <w:qFormat/>
    <w:rsid w:val="00042620"/>
    <w:pPr>
      <w:widowControl w:val="0"/>
      <w:autoSpaceDE w:val="0"/>
      <w:autoSpaceDN w:val="0"/>
      <w:spacing w:line="238" w:lineRule="exact"/>
      <w:ind w:left="107"/>
    </w:pPr>
    <w:rPr>
      <w:rFonts w:ascii="Cambria" w:eastAsia="Cambria" w:hAnsi="Cambria" w:cs="Cambria"/>
      <w:sz w:val="22"/>
      <w:szCs w:val="22"/>
    </w:rPr>
  </w:style>
  <w:style w:type="paragraph" w:customStyle="1" w:styleId="xmsonormal">
    <w:name w:val="x_msonormal"/>
    <w:basedOn w:val="Normal"/>
    <w:rsid w:val="00E20ACF"/>
    <w:pPr>
      <w:spacing w:before="100" w:beforeAutospacing="1" w:after="100" w:afterAutospacing="1"/>
    </w:pPr>
  </w:style>
  <w:style w:type="paragraph" w:customStyle="1" w:styleId="xmsolistparagraph">
    <w:name w:val="x_msolistparagraph"/>
    <w:basedOn w:val="Normal"/>
    <w:rsid w:val="00E20A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4713">
      <w:bodyDiv w:val="1"/>
      <w:marLeft w:val="0"/>
      <w:marRight w:val="0"/>
      <w:marTop w:val="0"/>
      <w:marBottom w:val="0"/>
      <w:divBdr>
        <w:top w:val="none" w:sz="0" w:space="0" w:color="auto"/>
        <w:left w:val="none" w:sz="0" w:space="0" w:color="auto"/>
        <w:bottom w:val="none" w:sz="0" w:space="0" w:color="auto"/>
        <w:right w:val="none" w:sz="0" w:space="0" w:color="auto"/>
      </w:divBdr>
    </w:div>
    <w:div w:id="369497897">
      <w:bodyDiv w:val="1"/>
      <w:marLeft w:val="0"/>
      <w:marRight w:val="0"/>
      <w:marTop w:val="0"/>
      <w:marBottom w:val="0"/>
      <w:divBdr>
        <w:top w:val="none" w:sz="0" w:space="0" w:color="auto"/>
        <w:left w:val="none" w:sz="0" w:space="0" w:color="auto"/>
        <w:bottom w:val="none" w:sz="0" w:space="0" w:color="auto"/>
        <w:right w:val="none" w:sz="0" w:space="0" w:color="auto"/>
      </w:divBdr>
    </w:div>
    <w:div w:id="373391229">
      <w:bodyDiv w:val="1"/>
      <w:marLeft w:val="0"/>
      <w:marRight w:val="0"/>
      <w:marTop w:val="0"/>
      <w:marBottom w:val="0"/>
      <w:divBdr>
        <w:top w:val="none" w:sz="0" w:space="0" w:color="auto"/>
        <w:left w:val="none" w:sz="0" w:space="0" w:color="auto"/>
        <w:bottom w:val="none" w:sz="0" w:space="0" w:color="auto"/>
        <w:right w:val="none" w:sz="0" w:space="0" w:color="auto"/>
      </w:divBdr>
    </w:div>
    <w:div w:id="550968958">
      <w:bodyDiv w:val="1"/>
      <w:marLeft w:val="0"/>
      <w:marRight w:val="0"/>
      <w:marTop w:val="0"/>
      <w:marBottom w:val="0"/>
      <w:divBdr>
        <w:top w:val="none" w:sz="0" w:space="0" w:color="auto"/>
        <w:left w:val="none" w:sz="0" w:space="0" w:color="auto"/>
        <w:bottom w:val="none" w:sz="0" w:space="0" w:color="auto"/>
        <w:right w:val="none" w:sz="0" w:space="0" w:color="auto"/>
      </w:divBdr>
    </w:div>
    <w:div w:id="634068288">
      <w:bodyDiv w:val="1"/>
      <w:marLeft w:val="0"/>
      <w:marRight w:val="0"/>
      <w:marTop w:val="0"/>
      <w:marBottom w:val="0"/>
      <w:divBdr>
        <w:top w:val="none" w:sz="0" w:space="0" w:color="auto"/>
        <w:left w:val="none" w:sz="0" w:space="0" w:color="auto"/>
        <w:bottom w:val="none" w:sz="0" w:space="0" w:color="auto"/>
        <w:right w:val="none" w:sz="0" w:space="0" w:color="auto"/>
      </w:divBdr>
    </w:div>
    <w:div w:id="712194552">
      <w:bodyDiv w:val="1"/>
      <w:marLeft w:val="0"/>
      <w:marRight w:val="0"/>
      <w:marTop w:val="0"/>
      <w:marBottom w:val="0"/>
      <w:divBdr>
        <w:top w:val="none" w:sz="0" w:space="0" w:color="auto"/>
        <w:left w:val="none" w:sz="0" w:space="0" w:color="auto"/>
        <w:bottom w:val="none" w:sz="0" w:space="0" w:color="auto"/>
        <w:right w:val="none" w:sz="0" w:space="0" w:color="auto"/>
      </w:divBdr>
    </w:div>
    <w:div w:id="733966984">
      <w:bodyDiv w:val="1"/>
      <w:marLeft w:val="0"/>
      <w:marRight w:val="0"/>
      <w:marTop w:val="0"/>
      <w:marBottom w:val="0"/>
      <w:divBdr>
        <w:top w:val="none" w:sz="0" w:space="0" w:color="auto"/>
        <w:left w:val="none" w:sz="0" w:space="0" w:color="auto"/>
        <w:bottom w:val="none" w:sz="0" w:space="0" w:color="auto"/>
        <w:right w:val="none" w:sz="0" w:space="0" w:color="auto"/>
      </w:divBdr>
    </w:div>
    <w:div w:id="934677599">
      <w:bodyDiv w:val="1"/>
      <w:marLeft w:val="0"/>
      <w:marRight w:val="0"/>
      <w:marTop w:val="0"/>
      <w:marBottom w:val="0"/>
      <w:divBdr>
        <w:top w:val="none" w:sz="0" w:space="0" w:color="auto"/>
        <w:left w:val="none" w:sz="0" w:space="0" w:color="auto"/>
        <w:bottom w:val="none" w:sz="0" w:space="0" w:color="auto"/>
        <w:right w:val="none" w:sz="0" w:space="0" w:color="auto"/>
      </w:divBdr>
    </w:div>
    <w:div w:id="988167725">
      <w:bodyDiv w:val="1"/>
      <w:marLeft w:val="0"/>
      <w:marRight w:val="0"/>
      <w:marTop w:val="0"/>
      <w:marBottom w:val="0"/>
      <w:divBdr>
        <w:top w:val="none" w:sz="0" w:space="0" w:color="auto"/>
        <w:left w:val="none" w:sz="0" w:space="0" w:color="auto"/>
        <w:bottom w:val="none" w:sz="0" w:space="0" w:color="auto"/>
        <w:right w:val="none" w:sz="0" w:space="0" w:color="auto"/>
      </w:divBdr>
    </w:div>
    <w:div w:id="1033338027">
      <w:bodyDiv w:val="1"/>
      <w:marLeft w:val="0"/>
      <w:marRight w:val="0"/>
      <w:marTop w:val="0"/>
      <w:marBottom w:val="0"/>
      <w:divBdr>
        <w:top w:val="none" w:sz="0" w:space="0" w:color="auto"/>
        <w:left w:val="none" w:sz="0" w:space="0" w:color="auto"/>
        <w:bottom w:val="none" w:sz="0" w:space="0" w:color="auto"/>
        <w:right w:val="none" w:sz="0" w:space="0" w:color="auto"/>
      </w:divBdr>
    </w:div>
    <w:div w:id="1099444043">
      <w:bodyDiv w:val="1"/>
      <w:marLeft w:val="0"/>
      <w:marRight w:val="0"/>
      <w:marTop w:val="0"/>
      <w:marBottom w:val="0"/>
      <w:divBdr>
        <w:top w:val="none" w:sz="0" w:space="0" w:color="auto"/>
        <w:left w:val="none" w:sz="0" w:space="0" w:color="auto"/>
        <w:bottom w:val="none" w:sz="0" w:space="0" w:color="auto"/>
        <w:right w:val="none" w:sz="0" w:space="0" w:color="auto"/>
      </w:divBdr>
    </w:div>
    <w:div w:id="1131358920">
      <w:bodyDiv w:val="1"/>
      <w:marLeft w:val="0"/>
      <w:marRight w:val="0"/>
      <w:marTop w:val="0"/>
      <w:marBottom w:val="0"/>
      <w:divBdr>
        <w:top w:val="none" w:sz="0" w:space="0" w:color="auto"/>
        <w:left w:val="none" w:sz="0" w:space="0" w:color="auto"/>
        <w:bottom w:val="none" w:sz="0" w:space="0" w:color="auto"/>
        <w:right w:val="none" w:sz="0" w:space="0" w:color="auto"/>
      </w:divBdr>
    </w:div>
    <w:div w:id="1291087695">
      <w:bodyDiv w:val="1"/>
      <w:marLeft w:val="0"/>
      <w:marRight w:val="0"/>
      <w:marTop w:val="0"/>
      <w:marBottom w:val="0"/>
      <w:divBdr>
        <w:top w:val="none" w:sz="0" w:space="0" w:color="auto"/>
        <w:left w:val="none" w:sz="0" w:space="0" w:color="auto"/>
        <w:bottom w:val="none" w:sz="0" w:space="0" w:color="auto"/>
        <w:right w:val="none" w:sz="0" w:space="0" w:color="auto"/>
      </w:divBdr>
    </w:div>
    <w:div w:id="1330987437">
      <w:bodyDiv w:val="1"/>
      <w:marLeft w:val="0"/>
      <w:marRight w:val="0"/>
      <w:marTop w:val="0"/>
      <w:marBottom w:val="0"/>
      <w:divBdr>
        <w:top w:val="none" w:sz="0" w:space="0" w:color="auto"/>
        <w:left w:val="none" w:sz="0" w:space="0" w:color="auto"/>
        <w:bottom w:val="none" w:sz="0" w:space="0" w:color="auto"/>
        <w:right w:val="none" w:sz="0" w:space="0" w:color="auto"/>
      </w:divBdr>
    </w:div>
    <w:div w:id="1365983442">
      <w:bodyDiv w:val="1"/>
      <w:marLeft w:val="0"/>
      <w:marRight w:val="0"/>
      <w:marTop w:val="0"/>
      <w:marBottom w:val="0"/>
      <w:divBdr>
        <w:top w:val="none" w:sz="0" w:space="0" w:color="auto"/>
        <w:left w:val="none" w:sz="0" w:space="0" w:color="auto"/>
        <w:bottom w:val="none" w:sz="0" w:space="0" w:color="auto"/>
        <w:right w:val="none" w:sz="0" w:space="0" w:color="auto"/>
      </w:divBdr>
    </w:div>
    <w:div w:id="1557277307">
      <w:bodyDiv w:val="1"/>
      <w:marLeft w:val="0"/>
      <w:marRight w:val="0"/>
      <w:marTop w:val="0"/>
      <w:marBottom w:val="0"/>
      <w:divBdr>
        <w:top w:val="none" w:sz="0" w:space="0" w:color="auto"/>
        <w:left w:val="none" w:sz="0" w:space="0" w:color="auto"/>
        <w:bottom w:val="none" w:sz="0" w:space="0" w:color="auto"/>
        <w:right w:val="none" w:sz="0" w:space="0" w:color="auto"/>
      </w:divBdr>
    </w:div>
    <w:div w:id="1599634123">
      <w:bodyDiv w:val="1"/>
      <w:marLeft w:val="0"/>
      <w:marRight w:val="0"/>
      <w:marTop w:val="0"/>
      <w:marBottom w:val="0"/>
      <w:divBdr>
        <w:top w:val="none" w:sz="0" w:space="0" w:color="auto"/>
        <w:left w:val="none" w:sz="0" w:space="0" w:color="auto"/>
        <w:bottom w:val="none" w:sz="0" w:space="0" w:color="auto"/>
        <w:right w:val="none" w:sz="0" w:space="0" w:color="auto"/>
      </w:divBdr>
    </w:div>
    <w:div w:id="1892691600">
      <w:bodyDiv w:val="1"/>
      <w:marLeft w:val="0"/>
      <w:marRight w:val="0"/>
      <w:marTop w:val="0"/>
      <w:marBottom w:val="0"/>
      <w:divBdr>
        <w:top w:val="none" w:sz="0" w:space="0" w:color="auto"/>
        <w:left w:val="none" w:sz="0" w:space="0" w:color="auto"/>
        <w:bottom w:val="none" w:sz="0" w:space="0" w:color="auto"/>
        <w:right w:val="none" w:sz="0" w:space="0" w:color="auto"/>
      </w:divBdr>
    </w:div>
    <w:div w:id="1942906090">
      <w:bodyDiv w:val="1"/>
      <w:marLeft w:val="0"/>
      <w:marRight w:val="0"/>
      <w:marTop w:val="0"/>
      <w:marBottom w:val="0"/>
      <w:divBdr>
        <w:top w:val="none" w:sz="0" w:space="0" w:color="auto"/>
        <w:left w:val="none" w:sz="0" w:space="0" w:color="auto"/>
        <w:bottom w:val="none" w:sz="0" w:space="0" w:color="auto"/>
        <w:right w:val="none" w:sz="0" w:space="0" w:color="auto"/>
      </w:divBdr>
    </w:div>
    <w:div w:id="1972900685">
      <w:bodyDiv w:val="1"/>
      <w:marLeft w:val="0"/>
      <w:marRight w:val="0"/>
      <w:marTop w:val="0"/>
      <w:marBottom w:val="0"/>
      <w:divBdr>
        <w:top w:val="none" w:sz="0" w:space="0" w:color="auto"/>
        <w:left w:val="none" w:sz="0" w:space="0" w:color="auto"/>
        <w:bottom w:val="none" w:sz="0" w:space="0" w:color="auto"/>
        <w:right w:val="none" w:sz="0" w:space="0" w:color="auto"/>
      </w:divBdr>
    </w:div>
    <w:div w:id="20217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m/e/noises-off-tickets-51929468337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jc.org/wp-content/uploads/Accreditation-Standards-Adopted-June-201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kersfieldcollege.edu/scorecard/strategic-directions" TargetMode="External"/><Relationship Id="rId5" Type="http://schemas.openxmlformats.org/officeDocument/2006/relationships/numbering" Target="numbering.xml"/><Relationship Id="rId15" Type="http://schemas.openxmlformats.org/officeDocument/2006/relationships/hyperlink" Target="http://www.gogades.com/composite" TargetMode="External"/><Relationship Id="rId10" Type="http://schemas.openxmlformats.org/officeDocument/2006/relationships/hyperlink" Target="https://committees.kccd.edu/bc/committee/collegecounci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bakersfieldcollege.ed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4" ma:contentTypeDescription="Create a new document." ma:contentTypeScope="" ma:versionID="41770923b3bf105a3d4d70166cfe4f55">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962271f6abe86fbbabe61889f2a59300"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1082-9762-4DEC-B6FF-1CD41B627FF6}">
  <ds:schemaRefs>
    <ds:schemaRef ds:uri="http://schemas.microsoft.com/sharepoint/v3/contenttype/forms"/>
  </ds:schemaRefs>
</ds:datastoreItem>
</file>

<file path=customXml/itemProps2.xml><?xml version="1.0" encoding="utf-8"?>
<ds:datastoreItem xmlns:ds="http://schemas.openxmlformats.org/officeDocument/2006/customXml" ds:itemID="{63E09A35-ED2A-42B3-8E17-B7AE2AA00C5C}">
  <ds:schemaRefs>
    <ds:schemaRef ds:uri="http://schemas.microsoft.com/office/2006/metadata/properties"/>
    <ds:schemaRef ds:uri="0b1fd2ce-be47-40af-a854-d7ff8d310ba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5d49c8-389c-47bd-832a-51e0da33a897"/>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D3EDE5B-D2FB-459B-8253-788B7C181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E88EE2-3885-49EC-9FCD-F597A732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College Council Agenda</vt:lpstr>
    </vt:vector>
  </TitlesOfParts>
  <Company>BCIS</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Agenda</dc:title>
  <dc:subject/>
  <dc:creator>BCIS</dc:creator>
  <cp:keywords/>
  <dc:description/>
  <cp:lastModifiedBy>Debra Anderson</cp:lastModifiedBy>
  <cp:revision>5</cp:revision>
  <cp:lastPrinted>2023-02-23T02:42:00Z</cp:lastPrinted>
  <dcterms:created xsi:type="dcterms:W3CDTF">2023-03-02T02:06:00Z</dcterms:created>
  <dcterms:modified xsi:type="dcterms:W3CDTF">2023-03-03T01:20:00Z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-276681169</vt:i4>
  </property>
  <property fmtid="{D5CDD505-2E9C-101B-9397-08002B2CF9AE}" pid="3" name="ContentTypeId">
    <vt:lpwstr>0x010100E3099F5FDE89EA40BA3C2BC51148EF53</vt:lpwstr>
  </property>
</Properties>
</file>