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D9" w:rsidRDefault="00DC3BA5">
      <w:bookmarkStart w:id="0" w:name="_GoBack"/>
      <w:bookmarkEnd w:id="0"/>
      <w:r>
        <w:t>Bakersfield College Institutional</w:t>
      </w:r>
      <w:r w:rsidR="00F235D2">
        <w:t xml:space="preserve"> Scorecard</w:t>
      </w:r>
    </w:p>
    <w:p w:rsidR="00180178" w:rsidRDefault="00180178">
      <w:r>
        <w:t>Visual Map</w:t>
      </w:r>
    </w:p>
    <w:p w:rsidR="00F235D2" w:rsidRDefault="00526D18">
      <w:r w:rsidRPr="00526D18">
        <w:rPr>
          <w:noProof/>
        </w:rPr>
        <w:drawing>
          <wp:inline distT="0" distB="0" distL="0" distR="0" wp14:anchorId="05EED54E" wp14:editId="3679D167">
            <wp:extent cx="5943600" cy="4978400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3600" cy="49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9F0EF4" w:rsidRDefault="009F0EF4" w:rsidP="00526D18">
      <w:pPr>
        <w:rPr>
          <w:b/>
          <w:bCs/>
        </w:rPr>
      </w:pPr>
      <w:r>
        <w:rPr>
          <w:b/>
          <w:bCs/>
        </w:rPr>
        <w:t>Student Progression and Completion Metrics</w:t>
      </w:r>
    </w:p>
    <w:p w:rsidR="009F0EF4" w:rsidRPr="00DC15FD" w:rsidRDefault="009F0EF4" w:rsidP="009F0EF4">
      <w:pPr>
        <w:pStyle w:val="ListParagraph"/>
        <w:numPr>
          <w:ilvl w:val="0"/>
          <w:numId w:val="3"/>
        </w:numPr>
      </w:pPr>
      <w:r w:rsidRPr="00526D18">
        <w:t>Completion – certificates, degrees and transfer or transfer ready</w:t>
      </w:r>
      <w:r>
        <w:t xml:space="preserve"> </w:t>
      </w:r>
      <w:r w:rsidRPr="009F0EF4">
        <w:rPr>
          <w:b/>
          <w:bCs/>
        </w:rPr>
        <w:t>CCCCO Metrics</w:t>
      </w:r>
      <w:r w:rsidR="00DC15FD">
        <w:rPr>
          <w:b/>
          <w:bCs/>
        </w:rPr>
        <w:t xml:space="preserve"> (5 year comparisons on all this)</w:t>
      </w:r>
    </w:p>
    <w:p w:rsidR="00DC15FD" w:rsidRPr="007D15EB" w:rsidRDefault="00DC15FD" w:rsidP="00DC15FD">
      <w:pPr>
        <w:pStyle w:val="ListParagraph"/>
        <w:numPr>
          <w:ilvl w:val="2"/>
          <w:numId w:val="3"/>
        </w:numPr>
        <w:spacing w:line="240" w:lineRule="auto"/>
      </w:pPr>
      <w:r>
        <w:rPr>
          <w:b/>
          <w:bCs/>
        </w:rPr>
        <w:t xml:space="preserve"> Prepared vs underprepared</w:t>
      </w:r>
      <w:r w:rsidRPr="009F0EF4">
        <w:rPr>
          <w:b/>
          <w:bCs/>
        </w:rPr>
        <w:t xml:space="preserve"> </w:t>
      </w:r>
    </w:p>
    <w:tbl>
      <w:tblPr>
        <w:tblW w:w="9157" w:type="dxa"/>
        <w:tblInd w:w="93" w:type="dxa"/>
        <w:tblLook w:val="04A0" w:firstRow="1" w:lastRow="0" w:firstColumn="1" w:lastColumn="0" w:noHBand="0" w:noVBand="1"/>
      </w:tblPr>
      <w:tblGrid>
        <w:gridCol w:w="1228"/>
        <w:gridCol w:w="990"/>
        <w:gridCol w:w="450"/>
        <w:gridCol w:w="990"/>
        <w:gridCol w:w="450"/>
        <w:gridCol w:w="301"/>
        <w:gridCol w:w="784"/>
        <w:gridCol w:w="287"/>
        <w:gridCol w:w="178"/>
        <w:gridCol w:w="889"/>
        <w:gridCol w:w="754"/>
        <w:gridCol w:w="178"/>
        <w:gridCol w:w="889"/>
        <w:gridCol w:w="789"/>
      </w:tblGrid>
      <w:tr w:rsidR="007D15EB" w:rsidRPr="007D15EB" w:rsidTr="00180178">
        <w:trPr>
          <w:trHeight w:val="255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5EB" w:rsidRPr="007D15EB" w:rsidRDefault="007D15EB" w:rsidP="007D1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5EB" w:rsidRPr="007D15EB" w:rsidRDefault="007D15EB" w:rsidP="007D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5EB" w:rsidRPr="007D15EB" w:rsidRDefault="007D15EB" w:rsidP="007D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5EB" w:rsidRPr="007D15EB" w:rsidRDefault="007D15EB" w:rsidP="007D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5EB" w:rsidRPr="007D15EB" w:rsidRDefault="007D15EB" w:rsidP="007D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5EB" w:rsidRPr="007D15EB" w:rsidRDefault="007D15EB" w:rsidP="007D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D15EB" w:rsidRPr="007D15EB" w:rsidTr="00180178">
        <w:trPr>
          <w:trHeight w:val="255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15EB" w:rsidRPr="007D15EB" w:rsidRDefault="007D15EB" w:rsidP="007D1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5EB" w:rsidRPr="007D15EB" w:rsidRDefault="007D15EB" w:rsidP="007D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2003-04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5EB" w:rsidRPr="007D15EB" w:rsidRDefault="007D15EB" w:rsidP="007D15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2004-05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5EB" w:rsidRPr="007D15EB" w:rsidRDefault="007D15EB" w:rsidP="007D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2005-06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5EB" w:rsidRPr="007D15EB" w:rsidRDefault="007D15EB" w:rsidP="007D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2006-07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D15EB" w:rsidRPr="007D15EB" w:rsidRDefault="007D15EB" w:rsidP="007D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2007-08</w:t>
            </w:r>
          </w:p>
        </w:tc>
      </w:tr>
      <w:tr w:rsidR="007D15EB" w:rsidRPr="007D15EB" w:rsidTr="00180178">
        <w:trPr>
          <w:trHeight w:val="255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5EB" w:rsidRPr="007D15EB" w:rsidRDefault="007D15EB" w:rsidP="007D1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  <w:r w:rsidRPr="007D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prepared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EB" w:rsidRPr="007D15EB" w:rsidRDefault="007D15EB" w:rsidP="007D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15EB">
              <w:rPr>
                <w:rFonts w:ascii="Arial" w:eastAsia="Times New Roman" w:hAnsi="Arial" w:cs="Arial"/>
                <w:sz w:val="20"/>
                <w:szCs w:val="20"/>
              </w:rPr>
              <w:t>16%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EB" w:rsidRPr="007D15EB" w:rsidRDefault="007D15EB" w:rsidP="007D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15EB">
              <w:rPr>
                <w:rFonts w:ascii="Arial" w:eastAsia="Times New Roman" w:hAnsi="Arial" w:cs="Arial"/>
                <w:sz w:val="20"/>
                <w:szCs w:val="20"/>
              </w:rPr>
              <w:t>19%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EB" w:rsidRPr="007D15EB" w:rsidRDefault="007D15EB" w:rsidP="007D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15EB">
              <w:rPr>
                <w:rFonts w:ascii="Arial" w:eastAsia="Times New Roman" w:hAnsi="Arial" w:cs="Arial"/>
                <w:sz w:val="20"/>
                <w:szCs w:val="20"/>
              </w:rPr>
              <w:t>13%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EB" w:rsidRPr="007D15EB" w:rsidRDefault="007D15EB" w:rsidP="007D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15EB">
              <w:rPr>
                <w:rFonts w:ascii="Arial" w:eastAsia="Times New Roman" w:hAnsi="Arial" w:cs="Arial"/>
                <w:sz w:val="20"/>
                <w:szCs w:val="20"/>
              </w:rPr>
              <w:t>15%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EB" w:rsidRPr="007D15EB" w:rsidRDefault="007D15EB" w:rsidP="007D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15EB">
              <w:rPr>
                <w:rFonts w:ascii="Arial" w:eastAsia="Times New Roman" w:hAnsi="Arial" w:cs="Arial"/>
                <w:sz w:val="20"/>
                <w:szCs w:val="20"/>
              </w:rPr>
              <w:t>16%</w:t>
            </w:r>
          </w:p>
        </w:tc>
      </w:tr>
      <w:tr w:rsidR="007D15EB" w:rsidRPr="007D15EB" w:rsidTr="00180178">
        <w:trPr>
          <w:trHeight w:val="255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15EB" w:rsidRPr="007D15EB" w:rsidRDefault="007D15EB" w:rsidP="007D15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</w:t>
            </w:r>
            <w:r w:rsidRPr="007D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remedial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EB" w:rsidRPr="007D15EB" w:rsidRDefault="007D15EB" w:rsidP="007D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15EB">
              <w:rPr>
                <w:rFonts w:ascii="Arial" w:eastAsia="Times New Roman" w:hAnsi="Arial" w:cs="Arial"/>
                <w:sz w:val="20"/>
                <w:szCs w:val="20"/>
              </w:rPr>
              <w:t>84%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EB" w:rsidRPr="007D15EB" w:rsidRDefault="007D15EB" w:rsidP="007D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15EB">
              <w:rPr>
                <w:rFonts w:ascii="Arial" w:eastAsia="Times New Roman" w:hAnsi="Arial" w:cs="Arial"/>
                <w:sz w:val="20"/>
                <w:szCs w:val="20"/>
              </w:rPr>
              <w:t>81%</w:t>
            </w:r>
          </w:p>
        </w:tc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EB" w:rsidRPr="007D15EB" w:rsidRDefault="007D15EB" w:rsidP="007D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15EB">
              <w:rPr>
                <w:rFonts w:ascii="Arial" w:eastAsia="Times New Roman" w:hAnsi="Arial" w:cs="Arial"/>
                <w:sz w:val="20"/>
                <w:szCs w:val="20"/>
              </w:rPr>
              <w:t>87%</w:t>
            </w:r>
          </w:p>
        </w:tc>
        <w:tc>
          <w:tcPr>
            <w:tcW w:w="1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EB" w:rsidRPr="007D15EB" w:rsidRDefault="007D15EB" w:rsidP="007D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15EB">
              <w:rPr>
                <w:rFonts w:ascii="Arial" w:eastAsia="Times New Roman" w:hAnsi="Arial" w:cs="Arial"/>
                <w:sz w:val="20"/>
                <w:szCs w:val="20"/>
              </w:rPr>
              <w:t>85%</w:t>
            </w:r>
          </w:p>
        </w:tc>
        <w:tc>
          <w:tcPr>
            <w:tcW w:w="1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5EB" w:rsidRPr="007D15EB" w:rsidRDefault="007D15EB" w:rsidP="007D15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7D15EB">
              <w:rPr>
                <w:rFonts w:ascii="Arial" w:eastAsia="Times New Roman" w:hAnsi="Arial" w:cs="Arial"/>
                <w:sz w:val="20"/>
                <w:szCs w:val="20"/>
              </w:rPr>
              <w:t>84%</w:t>
            </w:r>
          </w:p>
        </w:tc>
      </w:tr>
      <w:tr w:rsidR="00AB37DB" w:rsidRPr="007D15EB" w:rsidTr="00180178">
        <w:trPr>
          <w:trHeight w:val="255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0178" w:rsidRDefault="00180178" w:rsidP="00EC4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Completion</w:t>
            </w:r>
          </w:p>
          <w:p w:rsidR="00AB37DB" w:rsidRPr="007D15EB" w:rsidRDefault="00AB37DB" w:rsidP="00EC4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prepared</w:t>
            </w:r>
          </w:p>
        </w:tc>
        <w:tc>
          <w:tcPr>
            <w:tcW w:w="1440" w:type="dxa"/>
            <w:gridSpan w:val="2"/>
          </w:tcPr>
          <w:p w:rsidR="00AB37DB" w:rsidRDefault="00AB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74.7%</w:t>
            </w:r>
          </w:p>
        </w:tc>
        <w:tc>
          <w:tcPr>
            <w:tcW w:w="1440" w:type="dxa"/>
            <w:gridSpan w:val="2"/>
          </w:tcPr>
          <w:p w:rsidR="00AB37DB" w:rsidRDefault="00AB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73.3%</w:t>
            </w:r>
          </w:p>
        </w:tc>
        <w:tc>
          <w:tcPr>
            <w:tcW w:w="1550" w:type="dxa"/>
            <w:gridSpan w:val="4"/>
          </w:tcPr>
          <w:p w:rsidR="00AB37DB" w:rsidRDefault="00AB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71.6%</w:t>
            </w:r>
          </w:p>
        </w:tc>
        <w:tc>
          <w:tcPr>
            <w:tcW w:w="1821" w:type="dxa"/>
            <w:gridSpan w:val="3"/>
          </w:tcPr>
          <w:p w:rsidR="00AB37DB" w:rsidRDefault="00AB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73.7%</w:t>
            </w:r>
          </w:p>
        </w:tc>
        <w:tc>
          <w:tcPr>
            <w:tcW w:w="1678" w:type="dxa"/>
            <w:gridSpan w:val="2"/>
          </w:tcPr>
          <w:p w:rsidR="00AB37DB" w:rsidRDefault="00AB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67.2%</w:t>
            </w:r>
          </w:p>
        </w:tc>
      </w:tr>
      <w:tr w:rsidR="00AB37DB" w:rsidRPr="007D15EB" w:rsidTr="00180178">
        <w:trPr>
          <w:gridAfter w:val="1"/>
          <w:wAfter w:w="789" w:type="dxa"/>
          <w:trHeight w:val="255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B37DB" w:rsidRPr="007D15EB" w:rsidRDefault="00AB37DB" w:rsidP="00EC4F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D15E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remedial</w:t>
            </w:r>
          </w:p>
        </w:tc>
        <w:tc>
          <w:tcPr>
            <w:tcW w:w="1440" w:type="dxa"/>
            <w:gridSpan w:val="2"/>
          </w:tcPr>
          <w:p w:rsidR="00AB37DB" w:rsidRDefault="00AB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44.8%</w:t>
            </w:r>
          </w:p>
        </w:tc>
        <w:tc>
          <w:tcPr>
            <w:tcW w:w="1741" w:type="dxa"/>
            <w:gridSpan w:val="3"/>
          </w:tcPr>
          <w:p w:rsidR="00AB37DB" w:rsidRDefault="00AB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43.0%</w:t>
            </w:r>
          </w:p>
        </w:tc>
        <w:tc>
          <w:tcPr>
            <w:tcW w:w="784" w:type="dxa"/>
          </w:tcPr>
          <w:p w:rsidR="00AB37DB" w:rsidRDefault="00AB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40.3%</w:t>
            </w:r>
          </w:p>
        </w:tc>
        <w:tc>
          <w:tcPr>
            <w:tcW w:w="1354" w:type="dxa"/>
            <w:gridSpan w:val="3"/>
          </w:tcPr>
          <w:p w:rsidR="00AB37DB" w:rsidRDefault="00AB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40.6%</w:t>
            </w:r>
          </w:p>
        </w:tc>
        <w:tc>
          <w:tcPr>
            <w:tcW w:w="1821" w:type="dxa"/>
            <w:gridSpan w:val="3"/>
          </w:tcPr>
          <w:p w:rsidR="00AB37DB" w:rsidRDefault="00AB37D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34.8%</w:t>
            </w:r>
          </w:p>
        </w:tc>
      </w:tr>
    </w:tbl>
    <w:p w:rsidR="007D15EB" w:rsidRPr="00526D18" w:rsidRDefault="007D15EB" w:rsidP="007D15EB">
      <w:pPr>
        <w:spacing w:line="240" w:lineRule="auto"/>
      </w:pPr>
    </w:p>
    <w:p w:rsidR="00DC15FD" w:rsidRPr="00DC15FD" w:rsidRDefault="00526D18" w:rsidP="009F0EF4">
      <w:pPr>
        <w:pStyle w:val="ListParagraph"/>
        <w:numPr>
          <w:ilvl w:val="1"/>
          <w:numId w:val="2"/>
        </w:numPr>
        <w:spacing w:line="240" w:lineRule="auto"/>
      </w:pPr>
      <w:r w:rsidRPr="00526D18">
        <w:lastRenderedPageBreak/>
        <w:t xml:space="preserve">student course completion rate </w:t>
      </w:r>
      <w:r w:rsidR="009F0EF4" w:rsidRPr="009F0EF4">
        <w:rPr>
          <w:b/>
          <w:bCs/>
        </w:rPr>
        <w:t>ACCJC</w:t>
      </w:r>
    </w:p>
    <w:p w:rsidR="0041508C" w:rsidRPr="00526D18" w:rsidRDefault="00DC15FD" w:rsidP="00DC15FD">
      <w:pPr>
        <w:pStyle w:val="ListParagraph"/>
        <w:numPr>
          <w:ilvl w:val="2"/>
          <w:numId w:val="2"/>
        </w:numPr>
        <w:spacing w:line="240" w:lineRule="auto"/>
      </w:pPr>
      <w:r>
        <w:rPr>
          <w:b/>
          <w:bCs/>
        </w:rPr>
        <w:t>Prepared vs underprepared</w:t>
      </w:r>
      <w:r w:rsidR="009F0EF4" w:rsidRPr="009F0EF4">
        <w:rPr>
          <w:b/>
          <w:bCs/>
        </w:rPr>
        <w:t xml:space="preserve"> </w:t>
      </w:r>
    </w:p>
    <w:p w:rsidR="009F0EF4" w:rsidRPr="009F0EF4" w:rsidRDefault="00526D18" w:rsidP="009F0EF4">
      <w:pPr>
        <w:pStyle w:val="ListParagraph"/>
        <w:numPr>
          <w:ilvl w:val="1"/>
          <w:numId w:val="2"/>
        </w:numPr>
        <w:spacing w:line="240" w:lineRule="auto"/>
        <w:rPr>
          <w:highlight w:val="yellow"/>
        </w:rPr>
      </w:pPr>
      <w:r w:rsidRPr="009F0EF4">
        <w:rPr>
          <w:highlight w:val="yellow"/>
        </w:rPr>
        <w:t xml:space="preserve">student degree completion </w:t>
      </w:r>
      <w:r w:rsidR="009F0EF4" w:rsidRPr="009F0EF4">
        <w:rPr>
          <w:b/>
          <w:bCs/>
          <w:highlight w:val="yellow"/>
        </w:rPr>
        <w:t xml:space="preserve">ACCJC </w:t>
      </w:r>
    </w:p>
    <w:p w:rsidR="009F0EF4" w:rsidRPr="009F0EF4" w:rsidRDefault="00526D18" w:rsidP="009F0EF4">
      <w:pPr>
        <w:pStyle w:val="ListParagraph"/>
        <w:numPr>
          <w:ilvl w:val="1"/>
          <w:numId w:val="2"/>
        </w:numPr>
        <w:tabs>
          <w:tab w:val="num" w:pos="1440"/>
        </w:tabs>
        <w:spacing w:line="240" w:lineRule="auto"/>
      </w:pPr>
      <w:r w:rsidRPr="009F0EF4">
        <w:rPr>
          <w:highlight w:val="yellow"/>
        </w:rPr>
        <w:t xml:space="preserve">student certificate completion </w:t>
      </w:r>
      <w:r w:rsidR="009F0EF4" w:rsidRPr="009F0EF4">
        <w:rPr>
          <w:b/>
          <w:bCs/>
          <w:highlight w:val="yellow"/>
        </w:rPr>
        <w:t xml:space="preserve">ACCJC </w:t>
      </w:r>
    </w:p>
    <w:p w:rsidR="009F0EF4" w:rsidRPr="00DC15FD" w:rsidRDefault="00526D18" w:rsidP="009F0EF4">
      <w:pPr>
        <w:pStyle w:val="ListParagraph"/>
        <w:numPr>
          <w:ilvl w:val="1"/>
          <w:numId w:val="2"/>
        </w:numPr>
        <w:tabs>
          <w:tab w:val="num" w:pos="1440"/>
        </w:tabs>
        <w:spacing w:line="240" w:lineRule="auto"/>
      </w:pPr>
      <w:r w:rsidRPr="00526D18">
        <w:t>student transfer to 4-year colleges/universities</w:t>
      </w:r>
      <w:r w:rsidR="009F0EF4">
        <w:t xml:space="preserve"> </w:t>
      </w:r>
      <w:r w:rsidR="009F0EF4" w:rsidRPr="009F0EF4">
        <w:rPr>
          <w:b/>
          <w:bCs/>
        </w:rPr>
        <w:t xml:space="preserve">ACCJC </w:t>
      </w:r>
    </w:p>
    <w:p w:rsidR="00DC15FD" w:rsidRPr="00526D18" w:rsidRDefault="00DC15FD" w:rsidP="00DC15FD">
      <w:pPr>
        <w:pStyle w:val="ListParagraph"/>
        <w:numPr>
          <w:ilvl w:val="2"/>
          <w:numId w:val="2"/>
        </w:numPr>
        <w:tabs>
          <w:tab w:val="num" w:pos="1440"/>
        </w:tabs>
        <w:spacing w:line="240" w:lineRule="auto"/>
      </w:pPr>
      <w:r>
        <w:t>Number (not rate) of transfers to each system – over 5 years</w:t>
      </w:r>
    </w:p>
    <w:p w:rsidR="009F0EF4" w:rsidRPr="00526D18" w:rsidRDefault="009F0EF4" w:rsidP="009F0EF4">
      <w:pPr>
        <w:pStyle w:val="ListParagraph"/>
        <w:numPr>
          <w:ilvl w:val="1"/>
          <w:numId w:val="2"/>
        </w:numPr>
        <w:spacing w:line="240" w:lineRule="auto"/>
      </w:pPr>
      <w:r w:rsidRPr="00526D18">
        <w:t>CTE</w:t>
      </w:r>
    </w:p>
    <w:p w:rsidR="009F0EF4" w:rsidRPr="00526D18" w:rsidRDefault="009F0EF4" w:rsidP="009F0EF4">
      <w:pPr>
        <w:numPr>
          <w:ilvl w:val="0"/>
          <w:numId w:val="3"/>
        </w:numPr>
      </w:pPr>
      <w:r w:rsidRPr="00526D18">
        <w:t>Persistence – (= retention??) The percentage of degree and/or transfer - seeking first - time students who enroll in three consecutive primary terms</w:t>
      </w:r>
      <w:r>
        <w:t xml:space="preserve"> </w:t>
      </w:r>
      <w:r w:rsidRPr="00526D18">
        <w:rPr>
          <w:b/>
          <w:bCs/>
        </w:rPr>
        <w:t>CCCCO Metrics</w:t>
      </w:r>
    </w:p>
    <w:p w:rsidR="009F0EF4" w:rsidRPr="009F0EF4" w:rsidRDefault="009F0EF4" w:rsidP="009F0EF4">
      <w:pPr>
        <w:pStyle w:val="ListParagraph"/>
        <w:numPr>
          <w:ilvl w:val="0"/>
          <w:numId w:val="5"/>
        </w:numPr>
      </w:pPr>
      <w:r w:rsidRPr="00526D18">
        <w:t xml:space="preserve">student retention percentage </w:t>
      </w:r>
      <w:r w:rsidRPr="009F0EF4">
        <w:rPr>
          <w:b/>
          <w:bCs/>
        </w:rPr>
        <w:t xml:space="preserve">ACCJC </w:t>
      </w:r>
    </w:p>
    <w:p w:rsidR="009F0EF4" w:rsidRPr="00526D18" w:rsidRDefault="009F0EF4" w:rsidP="009F0EF4">
      <w:pPr>
        <w:pStyle w:val="ListParagraph"/>
        <w:numPr>
          <w:ilvl w:val="0"/>
          <w:numId w:val="5"/>
        </w:numPr>
      </w:pPr>
      <w:proofErr w:type="gramStart"/>
      <w:r w:rsidRPr="00526D18">
        <w:t>a</w:t>
      </w:r>
      <w:proofErr w:type="gramEnd"/>
      <w:r w:rsidRPr="00526D18">
        <w:t xml:space="preserve"> college - level course in the same discipline. </w:t>
      </w:r>
      <w:r w:rsidRPr="009F0EF4">
        <w:rPr>
          <w:b/>
          <w:bCs/>
        </w:rPr>
        <w:t>CCCCO Metrics</w:t>
      </w:r>
    </w:p>
    <w:p w:rsidR="00526D18" w:rsidRPr="009F0EF4" w:rsidRDefault="009F0EF4" w:rsidP="00526D18">
      <w:pPr>
        <w:pStyle w:val="ListParagraph"/>
        <w:numPr>
          <w:ilvl w:val="0"/>
          <w:numId w:val="3"/>
        </w:numPr>
      </w:pPr>
      <w:r w:rsidRPr="00526D18">
        <w:t>Remediation -The percentage of credit students who start out at any levels below transfer in English, Mathematics, and/or ESL and are followed for six years to determine if they successfully completed</w:t>
      </w:r>
      <w:r>
        <w:t xml:space="preserve">  </w:t>
      </w:r>
      <w:r w:rsidR="00526D18" w:rsidRPr="009F0EF4">
        <w:rPr>
          <w:b/>
          <w:bCs/>
        </w:rPr>
        <w:t>CCCCO Metrics</w:t>
      </w:r>
    </w:p>
    <w:p w:rsidR="00DC15FD" w:rsidRDefault="00DC15FD" w:rsidP="00DC15FD">
      <w:proofErr w:type="gramStart"/>
      <w:r>
        <w:t>Perception Data</w:t>
      </w:r>
      <w:r w:rsidRPr="00DC15FD">
        <w:t xml:space="preserve"> </w:t>
      </w:r>
      <w:r>
        <w:t xml:space="preserve">CCSSE and Faculty </w:t>
      </w:r>
      <w:proofErr w:type="spellStart"/>
      <w:r>
        <w:t>Eval</w:t>
      </w:r>
      <w:proofErr w:type="spellEnd"/>
      <w:r>
        <w:t xml:space="preserve"> (?)</w:t>
      </w:r>
      <w:proofErr w:type="gramEnd"/>
    </w:p>
    <w:p w:rsidR="00DC15FD" w:rsidRDefault="00DC15FD" w:rsidP="00DC15FD">
      <w:pPr>
        <w:pStyle w:val="ListParagraph"/>
        <w:numPr>
          <w:ilvl w:val="0"/>
          <w:numId w:val="7"/>
        </w:numPr>
      </w:pPr>
      <w:r>
        <w:t>Active and Collaborative Learning</w:t>
      </w:r>
    </w:p>
    <w:p w:rsidR="00DC15FD" w:rsidRDefault="00DC15FD" w:rsidP="00DC15FD">
      <w:pPr>
        <w:pStyle w:val="ListParagraph"/>
        <w:numPr>
          <w:ilvl w:val="1"/>
          <w:numId w:val="7"/>
        </w:numPr>
      </w:pPr>
      <w:r>
        <w:t>HSI, BC &amp; Similar</w:t>
      </w:r>
    </w:p>
    <w:p w:rsidR="00DC15FD" w:rsidRDefault="00DC15FD" w:rsidP="00DC15FD">
      <w:pPr>
        <w:pStyle w:val="ListParagraph"/>
        <w:numPr>
          <w:ilvl w:val="0"/>
          <w:numId w:val="7"/>
        </w:numPr>
      </w:pPr>
      <w:r>
        <w:t>Student Effort</w:t>
      </w:r>
    </w:p>
    <w:p w:rsidR="00DC15FD" w:rsidRDefault="00DC15FD" w:rsidP="00DC15FD">
      <w:pPr>
        <w:pStyle w:val="ListParagraph"/>
        <w:numPr>
          <w:ilvl w:val="1"/>
          <w:numId w:val="7"/>
        </w:numPr>
      </w:pPr>
      <w:r>
        <w:t>HSI, BC &amp; Similar</w:t>
      </w:r>
    </w:p>
    <w:p w:rsidR="00DC15FD" w:rsidRDefault="00DC15FD" w:rsidP="00DC15FD">
      <w:pPr>
        <w:pStyle w:val="ListParagraph"/>
        <w:numPr>
          <w:ilvl w:val="0"/>
          <w:numId w:val="7"/>
        </w:numPr>
      </w:pPr>
      <w:r>
        <w:t>Academic Challenge</w:t>
      </w:r>
    </w:p>
    <w:p w:rsidR="00DC15FD" w:rsidRDefault="00DC15FD" w:rsidP="00DC15FD">
      <w:pPr>
        <w:pStyle w:val="ListParagraph"/>
        <w:numPr>
          <w:ilvl w:val="1"/>
          <w:numId w:val="7"/>
        </w:numPr>
      </w:pPr>
      <w:r>
        <w:t>HSI, BC &amp; Similar</w:t>
      </w:r>
    </w:p>
    <w:p w:rsidR="00DC15FD" w:rsidRDefault="00DC15FD" w:rsidP="00DC15FD">
      <w:pPr>
        <w:pStyle w:val="ListParagraph"/>
        <w:numPr>
          <w:ilvl w:val="0"/>
          <w:numId w:val="7"/>
        </w:numPr>
      </w:pPr>
      <w:r>
        <w:t>Student-Faculty Interaction</w:t>
      </w:r>
    </w:p>
    <w:p w:rsidR="00DC15FD" w:rsidRDefault="00DC15FD" w:rsidP="00DC15FD">
      <w:pPr>
        <w:pStyle w:val="ListParagraph"/>
        <w:numPr>
          <w:ilvl w:val="1"/>
          <w:numId w:val="7"/>
        </w:numPr>
      </w:pPr>
      <w:r>
        <w:t>HSI, BC &amp; Similar</w:t>
      </w:r>
    </w:p>
    <w:p w:rsidR="00DC15FD" w:rsidRDefault="00DC15FD" w:rsidP="00DC15FD">
      <w:pPr>
        <w:pStyle w:val="ListParagraph"/>
        <w:numPr>
          <w:ilvl w:val="0"/>
          <w:numId w:val="7"/>
        </w:numPr>
      </w:pPr>
      <w:r>
        <w:t>Support for Learners</w:t>
      </w:r>
    </w:p>
    <w:p w:rsidR="00DC15FD" w:rsidRDefault="00DC15FD" w:rsidP="00DC15FD">
      <w:pPr>
        <w:pStyle w:val="ListParagraph"/>
        <w:numPr>
          <w:ilvl w:val="1"/>
          <w:numId w:val="7"/>
        </w:numPr>
      </w:pPr>
      <w:r>
        <w:t>HSI, BC &amp; Similar</w:t>
      </w:r>
    </w:p>
    <w:p w:rsidR="00DC15FD" w:rsidRDefault="00DC15FD" w:rsidP="00DC15FD">
      <w:pPr>
        <w:pStyle w:val="ListParagraph"/>
        <w:numPr>
          <w:ilvl w:val="0"/>
          <w:numId w:val="7"/>
        </w:numPr>
      </w:pPr>
      <w:r>
        <w:t>Habits of the Mind Benchmark</w:t>
      </w:r>
    </w:p>
    <w:p w:rsidR="00DC15FD" w:rsidRDefault="00180178" w:rsidP="00DC15FD">
      <w:pPr>
        <w:pStyle w:val="ListParagraph"/>
        <w:numPr>
          <w:ilvl w:val="0"/>
          <w:numId w:val="7"/>
        </w:numPr>
      </w:pPr>
      <w:r>
        <w:t>Focus</w:t>
      </w:r>
      <w:r w:rsidR="00DC15FD">
        <w:t xml:space="preserve"> Critical Thinking</w:t>
      </w:r>
      <w:r>
        <w:t xml:space="preserve"> –perception from student feedback thru aggregated and scrubbed Faculty Evaluation results question #9</w:t>
      </w:r>
    </w:p>
    <w:p w:rsidR="002E396B" w:rsidRDefault="002E396B" w:rsidP="00DC15FD">
      <w:r>
        <w:t>SLO Data</w:t>
      </w:r>
    </w:p>
    <w:p w:rsidR="002E396B" w:rsidRDefault="002E396B" w:rsidP="002E396B">
      <w:pPr>
        <w:pStyle w:val="ListParagraph"/>
        <w:numPr>
          <w:ilvl w:val="0"/>
          <w:numId w:val="9"/>
        </w:numPr>
      </w:pPr>
      <w:r>
        <w:t>Number of programs assessing</w:t>
      </w:r>
    </w:p>
    <w:p w:rsidR="002E396B" w:rsidRDefault="002E396B" w:rsidP="002E396B">
      <w:pPr>
        <w:pStyle w:val="ListParagraph"/>
        <w:numPr>
          <w:ilvl w:val="0"/>
          <w:numId w:val="9"/>
        </w:numPr>
      </w:pPr>
      <w:r>
        <w:t>Number of courses asses</w:t>
      </w:r>
      <w:r w:rsidR="007759E5">
        <w:t>s</w:t>
      </w:r>
      <w:r>
        <w:t>ing</w:t>
      </w:r>
    </w:p>
    <w:p w:rsidR="002E396B" w:rsidRDefault="002E396B" w:rsidP="002E396B">
      <w:pPr>
        <w:pStyle w:val="ListParagraph"/>
        <w:numPr>
          <w:ilvl w:val="0"/>
          <w:numId w:val="9"/>
        </w:numPr>
      </w:pPr>
      <w:r>
        <w:t>Assessment data on ILOs</w:t>
      </w:r>
    </w:p>
    <w:p w:rsidR="002E396B" w:rsidRDefault="002E396B" w:rsidP="002E396B">
      <w:pPr>
        <w:pStyle w:val="ListParagraph"/>
        <w:numPr>
          <w:ilvl w:val="1"/>
          <w:numId w:val="9"/>
        </w:numPr>
      </w:pPr>
      <w:r>
        <w:t>Start with Critical thinking – use John’s model</w:t>
      </w:r>
      <w:r w:rsidR="00180178">
        <w:t xml:space="preserve"> value added; learning  gain</w:t>
      </w:r>
    </w:p>
    <w:p w:rsidR="00180178" w:rsidRDefault="00180178" w:rsidP="002E396B">
      <w:pPr>
        <w:pStyle w:val="ListParagraph"/>
        <w:numPr>
          <w:ilvl w:val="1"/>
          <w:numId w:val="9"/>
        </w:numPr>
      </w:pPr>
      <w:r>
        <w:t>Response to multicultural and global thinking at First Gen</w:t>
      </w:r>
    </w:p>
    <w:p w:rsidR="002E396B" w:rsidRDefault="002E396B" w:rsidP="002E396B">
      <w:pPr>
        <w:pStyle w:val="ListParagraph"/>
        <w:numPr>
          <w:ilvl w:val="0"/>
          <w:numId w:val="9"/>
        </w:numPr>
      </w:pPr>
      <w:r>
        <w:t>Something more meaningful about learning HOM?</w:t>
      </w:r>
    </w:p>
    <w:p w:rsidR="00DC15FD" w:rsidRDefault="00DC15FD" w:rsidP="00DC15FD">
      <w:r>
        <w:t>Operational</w:t>
      </w:r>
    </w:p>
    <w:p w:rsidR="00DC15FD" w:rsidRDefault="00DC15FD" w:rsidP="00DC15FD">
      <w:pPr>
        <w:pStyle w:val="ListParagraph"/>
        <w:numPr>
          <w:ilvl w:val="0"/>
          <w:numId w:val="8"/>
        </w:numPr>
      </w:pPr>
      <w:r>
        <w:t>Rate of SEPS tracked over 3 years</w:t>
      </w:r>
      <w:r w:rsidR="00180178">
        <w:t xml:space="preserve"> (statewide 20% BC about 14.8%)</w:t>
      </w:r>
    </w:p>
    <w:p w:rsidR="00180178" w:rsidRDefault="00180178" w:rsidP="00180178">
      <w:pPr>
        <w:pStyle w:val="ListParagraph"/>
        <w:numPr>
          <w:ilvl w:val="0"/>
          <w:numId w:val="8"/>
        </w:numPr>
      </w:pPr>
      <w:r>
        <w:lastRenderedPageBreak/>
        <w:t>Counselor per FTES</w:t>
      </w:r>
    </w:p>
    <w:p w:rsidR="00DC15FD" w:rsidRDefault="00DC15FD" w:rsidP="00DC15FD">
      <w:pPr>
        <w:pStyle w:val="ListParagraph"/>
        <w:numPr>
          <w:ilvl w:val="0"/>
          <w:numId w:val="8"/>
        </w:numPr>
      </w:pPr>
      <w:r>
        <w:t>Number of TMCs – Rate</w:t>
      </w:r>
    </w:p>
    <w:p w:rsidR="00DC15FD" w:rsidRDefault="00DC15FD" w:rsidP="00DC15FD">
      <w:pPr>
        <w:pStyle w:val="ListParagraph"/>
        <w:numPr>
          <w:ilvl w:val="0"/>
          <w:numId w:val="8"/>
        </w:numPr>
      </w:pPr>
      <w:r>
        <w:t>Number of C-ID – Rate</w:t>
      </w:r>
    </w:p>
    <w:p w:rsidR="00DC15FD" w:rsidRDefault="00DC15FD" w:rsidP="00DC15FD">
      <w:pPr>
        <w:pStyle w:val="ListParagraph"/>
        <w:numPr>
          <w:ilvl w:val="0"/>
          <w:numId w:val="8"/>
        </w:numPr>
      </w:pPr>
      <w:r>
        <w:t>Percentage  of Program Reviews Turned in</w:t>
      </w:r>
    </w:p>
    <w:p w:rsidR="00DC15FD" w:rsidRDefault="00DC15FD" w:rsidP="00DC15FD">
      <w:pPr>
        <w:pStyle w:val="ListParagraph"/>
        <w:numPr>
          <w:ilvl w:val="0"/>
          <w:numId w:val="8"/>
        </w:numPr>
      </w:pPr>
      <w:r>
        <w:t>FTES (track 5 years)</w:t>
      </w:r>
      <w:r w:rsidR="00180178">
        <w:t xml:space="preserve"> total Full time equivalents (??number funded and number unfunded + value or lost funding from unfunded)</w:t>
      </w:r>
    </w:p>
    <w:p w:rsidR="00DC15FD" w:rsidRDefault="00DC15FD" w:rsidP="00DC15FD">
      <w:pPr>
        <w:pStyle w:val="ListParagraph"/>
        <w:numPr>
          <w:ilvl w:val="0"/>
          <w:numId w:val="8"/>
        </w:numPr>
      </w:pPr>
      <w:r>
        <w:t>% Prepared vs underprepared (track 5 years)</w:t>
      </w:r>
    </w:p>
    <w:p w:rsidR="00180178" w:rsidRDefault="00180178" w:rsidP="00180178">
      <w:pPr>
        <w:pStyle w:val="ListParagraph"/>
        <w:numPr>
          <w:ilvl w:val="0"/>
          <w:numId w:val="8"/>
        </w:numPr>
      </w:pPr>
      <w:r>
        <w:t>Full time vs Part time faculty</w:t>
      </w:r>
    </w:p>
    <w:p w:rsidR="00DC15FD" w:rsidRDefault="00DC15FD" w:rsidP="00DC15FD">
      <w:pPr>
        <w:pStyle w:val="ListParagraph"/>
        <w:numPr>
          <w:ilvl w:val="0"/>
          <w:numId w:val="8"/>
        </w:numPr>
      </w:pPr>
      <w:r>
        <w:t>$ per FTES track 5 years</w:t>
      </w:r>
    </w:p>
    <w:p w:rsidR="00DC15FD" w:rsidRDefault="00DC15FD" w:rsidP="00DC15FD">
      <w:pPr>
        <w:pStyle w:val="ListParagraph"/>
        <w:numPr>
          <w:ilvl w:val="0"/>
          <w:numId w:val="8"/>
        </w:numPr>
      </w:pPr>
      <w:r>
        <w:t>Annual Allocation track 5 years</w:t>
      </w:r>
    </w:p>
    <w:p w:rsidR="00DC15FD" w:rsidRDefault="00DC15FD" w:rsidP="00DC15FD">
      <w:pPr>
        <w:pStyle w:val="ListParagraph"/>
        <w:numPr>
          <w:ilvl w:val="0"/>
          <w:numId w:val="8"/>
        </w:numPr>
      </w:pPr>
      <w:r>
        <w:t>Number list $ of all grants</w:t>
      </w:r>
    </w:p>
    <w:p w:rsidR="009F0EF4" w:rsidRDefault="009F0EF4" w:rsidP="009F0EF4"/>
    <w:p w:rsidR="009F0EF4" w:rsidRDefault="009F0EF4" w:rsidP="009F0EF4"/>
    <w:p w:rsidR="009F0EF4" w:rsidRDefault="009F0EF4" w:rsidP="009F0EF4"/>
    <w:p w:rsidR="009F0EF4" w:rsidRDefault="009F0EF4" w:rsidP="009F0EF4"/>
    <w:p w:rsidR="009F0EF4" w:rsidRDefault="009F0EF4" w:rsidP="009F0EF4"/>
    <w:p w:rsidR="009F0EF4" w:rsidRDefault="009F0EF4" w:rsidP="009F0EF4"/>
    <w:p w:rsidR="009F0EF4" w:rsidRDefault="009F0EF4" w:rsidP="009F0EF4"/>
    <w:p w:rsidR="009F0EF4" w:rsidRDefault="009F0EF4" w:rsidP="009F0EF4"/>
    <w:p w:rsidR="009F0EF4" w:rsidRDefault="009F0EF4" w:rsidP="009F0EF4"/>
    <w:p w:rsidR="009F0EF4" w:rsidRDefault="009F0EF4" w:rsidP="009F0EF4"/>
    <w:p w:rsidR="009F0EF4" w:rsidRDefault="009F0EF4" w:rsidP="009F0EF4"/>
    <w:p w:rsidR="009F0EF4" w:rsidRDefault="009F0EF4" w:rsidP="009F0EF4"/>
    <w:p w:rsidR="009F0EF4" w:rsidRPr="00526D18" w:rsidRDefault="009F0EF4" w:rsidP="009F0EF4">
      <w:r>
        <w:t>Not using</w:t>
      </w:r>
    </w:p>
    <w:p w:rsidR="0041508C" w:rsidRPr="00526D18" w:rsidRDefault="00526D18" w:rsidP="009F0EF4">
      <w:pPr>
        <w:numPr>
          <w:ilvl w:val="1"/>
          <w:numId w:val="2"/>
        </w:numPr>
        <w:tabs>
          <w:tab w:val="num" w:pos="1440"/>
        </w:tabs>
      </w:pPr>
      <w:r w:rsidRPr="00526D18">
        <w:t>30 unit Momentum point</w:t>
      </w:r>
    </w:p>
    <w:p w:rsidR="0041508C" w:rsidRPr="00526D18" w:rsidRDefault="0041508C" w:rsidP="00526D18">
      <w:pPr>
        <w:numPr>
          <w:ilvl w:val="1"/>
          <w:numId w:val="2"/>
        </w:numPr>
        <w:tabs>
          <w:tab w:val="num" w:pos="1440"/>
        </w:tabs>
      </w:pPr>
    </w:p>
    <w:p w:rsidR="00526D18" w:rsidRDefault="00526D18"/>
    <w:sectPr w:rsidR="00526D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6520D"/>
    <w:multiLevelType w:val="hybridMultilevel"/>
    <w:tmpl w:val="9EBAF150"/>
    <w:lvl w:ilvl="0" w:tplc="F17A9E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07C2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15427A"/>
    <w:multiLevelType w:val="hybridMultilevel"/>
    <w:tmpl w:val="A088F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FE07C2C">
      <w:start w:val="1"/>
      <w:numFmt w:val="bullet"/>
      <w:lvlText w:val="o"/>
      <w:lvlJc w:val="left"/>
      <w:pPr>
        <w:ind w:left="2160" w:hanging="180"/>
      </w:pPr>
      <w:rPr>
        <w:rFonts w:ascii="Courier New" w:hAnsi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C46BE"/>
    <w:multiLevelType w:val="hybridMultilevel"/>
    <w:tmpl w:val="95543D14"/>
    <w:lvl w:ilvl="0" w:tplc="98C2E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FE07C2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122236"/>
    <w:multiLevelType w:val="hybridMultilevel"/>
    <w:tmpl w:val="0E8461EA"/>
    <w:lvl w:ilvl="0" w:tplc="7F8CA5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3C95EAC"/>
    <w:multiLevelType w:val="hybridMultilevel"/>
    <w:tmpl w:val="F412196A"/>
    <w:lvl w:ilvl="0" w:tplc="28FA4B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800969"/>
    <w:multiLevelType w:val="hybridMultilevel"/>
    <w:tmpl w:val="87E4D6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E07C2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F24260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11809A2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409872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D2208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7076D49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590CB7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814F1B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6">
    <w:nsid w:val="4242243E"/>
    <w:multiLevelType w:val="hybridMultilevel"/>
    <w:tmpl w:val="2414758C"/>
    <w:lvl w:ilvl="0" w:tplc="CFE07C2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C3F61"/>
    <w:multiLevelType w:val="hybridMultilevel"/>
    <w:tmpl w:val="6D34CD2A"/>
    <w:lvl w:ilvl="0" w:tplc="7D44F7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290AE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9E12B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A9A187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67CA3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802239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95ACD0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C16E8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590549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>
    <w:nsid w:val="7DC95126"/>
    <w:multiLevelType w:val="hybridMultilevel"/>
    <w:tmpl w:val="9466BAB8"/>
    <w:lvl w:ilvl="0" w:tplc="C1267C1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CFE07C2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F24260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11809A2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4098722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D2208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7076D49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590CB7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814F1B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BA5"/>
    <w:rsid w:val="00180178"/>
    <w:rsid w:val="002E396B"/>
    <w:rsid w:val="0041508C"/>
    <w:rsid w:val="00526D18"/>
    <w:rsid w:val="007759E5"/>
    <w:rsid w:val="007D15EB"/>
    <w:rsid w:val="00947CD9"/>
    <w:rsid w:val="009C5E68"/>
    <w:rsid w:val="009F0EF4"/>
    <w:rsid w:val="00AB37DB"/>
    <w:rsid w:val="00B81FE6"/>
    <w:rsid w:val="00DC15FD"/>
    <w:rsid w:val="00DC3BA5"/>
    <w:rsid w:val="00DC7764"/>
    <w:rsid w:val="00F2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0E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0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5436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70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19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33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236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672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4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089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54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7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Bakersfield College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imguser</dc:creator>
  <cp:keywords/>
  <dc:description/>
  <cp:lastModifiedBy>margaret.head</cp:lastModifiedBy>
  <cp:revision>2</cp:revision>
  <cp:lastPrinted>2014-02-05T19:25:00Z</cp:lastPrinted>
  <dcterms:created xsi:type="dcterms:W3CDTF">2014-02-07T16:06:00Z</dcterms:created>
  <dcterms:modified xsi:type="dcterms:W3CDTF">2014-02-07T16:06:00Z</dcterms:modified>
</cp:coreProperties>
</file>