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0D4C68E" w14:textId="77777777" w:rsidR="00A470F6" w:rsidRDefault="00A81A08">
      <w:pPr>
        <w:ind w:right="460"/>
        <w:jc w:val="center"/>
        <w:rPr>
          <w:rFonts w:ascii="Garamond" w:eastAsia="Garamond" w:hAnsi="Garamond" w:cs="Garamond"/>
          <w:b/>
          <w:sz w:val="27"/>
          <w:szCs w:val="27"/>
        </w:rPr>
      </w:pPr>
      <w:bookmarkStart w:id="0" w:name="bookmark=id.gjdgxs" w:colFirst="0" w:colLast="0"/>
      <w:bookmarkEnd w:id="0"/>
      <w:r>
        <w:rPr>
          <w:rFonts w:ascii="Garamond" w:eastAsia="Garamond" w:hAnsi="Garamond" w:cs="Garamond"/>
          <w:b/>
          <w:sz w:val="34"/>
          <w:szCs w:val="34"/>
        </w:rPr>
        <w:t>B</w:t>
      </w:r>
      <w:r>
        <w:rPr>
          <w:rFonts w:ascii="Garamond" w:eastAsia="Garamond" w:hAnsi="Garamond" w:cs="Garamond"/>
          <w:b/>
          <w:sz w:val="27"/>
          <w:szCs w:val="27"/>
        </w:rPr>
        <w:t>AKERSFIELD</w:t>
      </w:r>
      <w:r>
        <w:rPr>
          <w:rFonts w:ascii="Garamond" w:eastAsia="Garamond" w:hAnsi="Garamond" w:cs="Garamond"/>
          <w:b/>
          <w:sz w:val="34"/>
          <w:szCs w:val="34"/>
        </w:rPr>
        <w:t xml:space="preserve"> C</w:t>
      </w:r>
      <w:r>
        <w:rPr>
          <w:rFonts w:ascii="Garamond" w:eastAsia="Garamond" w:hAnsi="Garamond" w:cs="Garamond"/>
          <w:b/>
          <w:sz w:val="27"/>
          <w:szCs w:val="27"/>
        </w:rPr>
        <w:t>OLLEGE</w:t>
      </w:r>
      <w:r>
        <w:rPr>
          <w:rFonts w:ascii="Garamond" w:eastAsia="Garamond" w:hAnsi="Garamond" w:cs="Garamond"/>
          <w:b/>
          <w:sz w:val="34"/>
          <w:szCs w:val="34"/>
        </w:rPr>
        <w:t xml:space="preserve"> S</w:t>
      </w:r>
      <w:r>
        <w:rPr>
          <w:rFonts w:ascii="Garamond" w:eastAsia="Garamond" w:hAnsi="Garamond" w:cs="Garamond"/>
          <w:b/>
          <w:sz w:val="27"/>
          <w:szCs w:val="27"/>
        </w:rPr>
        <w:t>TUDENT</w:t>
      </w:r>
      <w:r>
        <w:rPr>
          <w:rFonts w:ascii="Garamond" w:eastAsia="Garamond" w:hAnsi="Garamond" w:cs="Garamond"/>
          <w:b/>
          <w:sz w:val="34"/>
          <w:szCs w:val="34"/>
        </w:rPr>
        <w:t xml:space="preserve"> G</w:t>
      </w:r>
      <w:r>
        <w:rPr>
          <w:rFonts w:ascii="Garamond" w:eastAsia="Garamond" w:hAnsi="Garamond" w:cs="Garamond"/>
          <w:b/>
          <w:sz w:val="27"/>
          <w:szCs w:val="27"/>
        </w:rPr>
        <w:t>OVERNMENT</w:t>
      </w:r>
    </w:p>
    <w:p w14:paraId="2DD22156" w14:textId="77777777" w:rsidR="00A470F6" w:rsidRDefault="00A470F6">
      <w:pPr>
        <w:spacing w:line="14" w:lineRule="auto"/>
        <w:rPr>
          <w:rFonts w:ascii="Times New Roman" w:eastAsia="Times New Roman" w:hAnsi="Times New Roman" w:cs="Times New Roman"/>
          <w:sz w:val="24"/>
          <w:szCs w:val="24"/>
        </w:rPr>
      </w:pPr>
    </w:p>
    <w:p w14:paraId="71559B5C" w14:textId="77777777" w:rsidR="00A470F6" w:rsidRDefault="00A81A08">
      <w:pPr>
        <w:ind w:right="460"/>
        <w:jc w:val="center"/>
        <w:rPr>
          <w:rFonts w:ascii="Garamond" w:eastAsia="Garamond" w:hAnsi="Garamond" w:cs="Garamond"/>
          <w:b/>
          <w:sz w:val="28"/>
          <w:szCs w:val="28"/>
        </w:rPr>
      </w:pPr>
      <w:r>
        <w:rPr>
          <w:rFonts w:ascii="Garamond" w:eastAsia="Garamond" w:hAnsi="Garamond" w:cs="Garamond"/>
          <w:b/>
          <w:sz w:val="35"/>
          <w:szCs w:val="35"/>
        </w:rPr>
        <w:t>A</w:t>
      </w:r>
      <w:r>
        <w:rPr>
          <w:rFonts w:ascii="Garamond" w:eastAsia="Garamond" w:hAnsi="Garamond" w:cs="Garamond"/>
          <w:b/>
          <w:sz w:val="28"/>
          <w:szCs w:val="28"/>
        </w:rPr>
        <w:t>SSOCIATION</w:t>
      </w:r>
    </w:p>
    <w:p w14:paraId="7C35FE52" w14:textId="77777777" w:rsidR="00A470F6" w:rsidRDefault="00A81A08">
      <w:pPr>
        <w:spacing w:line="238" w:lineRule="auto"/>
        <w:ind w:right="460"/>
        <w:jc w:val="center"/>
        <w:rPr>
          <w:rFonts w:ascii="Garamond" w:eastAsia="Garamond" w:hAnsi="Garamond" w:cs="Garamond"/>
          <w:i/>
          <w:sz w:val="22"/>
          <w:szCs w:val="22"/>
        </w:rPr>
      </w:pPr>
      <w:r>
        <w:rPr>
          <w:rFonts w:ascii="Garamond" w:eastAsia="Garamond" w:hAnsi="Garamond" w:cs="Garamond"/>
          <w:i/>
          <w:sz w:val="22"/>
          <w:szCs w:val="22"/>
        </w:rPr>
        <w:t>1801 Panorama Drive, BCSGA Boardroom | Bakersfield, California 93305</w:t>
      </w:r>
    </w:p>
    <w:p w14:paraId="3E6A9131" w14:textId="77777777" w:rsidR="00A470F6" w:rsidRDefault="00A470F6">
      <w:pPr>
        <w:spacing w:line="251" w:lineRule="auto"/>
        <w:rPr>
          <w:rFonts w:ascii="Times New Roman" w:eastAsia="Times New Roman" w:hAnsi="Times New Roman" w:cs="Times New Roman"/>
          <w:sz w:val="24"/>
          <w:szCs w:val="24"/>
        </w:rPr>
      </w:pPr>
    </w:p>
    <w:p w14:paraId="1950D2F4" w14:textId="77777777" w:rsidR="00A470F6" w:rsidRDefault="00A81A08">
      <w:pPr>
        <w:ind w:left="2220"/>
        <w:rPr>
          <w:rFonts w:ascii="Garamond" w:eastAsia="Garamond" w:hAnsi="Garamond" w:cs="Garamond"/>
          <w:b/>
          <w:sz w:val="22"/>
          <w:szCs w:val="22"/>
        </w:rPr>
      </w:pPr>
      <w:r>
        <w:rPr>
          <w:rFonts w:ascii="Garamond" w:eastAsia="Garamond" w:hAnsi="Garamond" w:cs="Garamond"/>
          <w:b/>
          <w:sz w:val="28"/>
          <w:szCs w:val="28"/>
        </w:rPr>
        <w:t>D</w:t>
      </w:r>
      <w:r>
        <w:rPr>
          <w:rFonts w:ascii="Garamond" w:eastAsia="Garamond" w:hAnsi="Garamond" w:cs="Garamond"/>
          <w:b/>
          <w:sz w:val="22"/>
          <w:szCs w:val="22"/>
        </w:rPr>
        <w:t>EPARTMENT OF</w:t>
      </w:r>
      <w:r>
        <w:rPr>
          <w:rFonts w:ascii="Garamond" w:eastAsia="Garamond" w:hAnsi="Garamond" w:cs="Garamond"/>
          <w:b/>
          <w:sz w:val="28"/>
          <w:szCs w:val="28"/>
        </w:rPr>
        <w:t xml:space="preserve"> S</w:t>
      </w:r>
      <w:r>
        <w:rPr>
          <w:rFonts w:ascii="Garamond" w:eastAsia="Garamond" w:hAnsi="Garamond" w:cs="Garamond"/>
          <w:b/>
          <w:sz w:val="22"/>
          <w:szCs w:val="22"/>
        </w:rPr>
        <w:t>TUDENT</w:t>
      </w:r>
      <w:r>
        <w:rPr>
          <w:rFonts w:ascii="Garamond" w:eastAsia="Garamond" w:hAnsi="Garamond" w:cs="Garamond"/>
          <w:b/>
          <w:sz w:val="28"/>
          <w:szCs w:val="28"/>
        </w:rPr>
        <w:t xml:space="preserve"> A</w:t>
      </w:r>
      <w:r>
        <w:rPr>
          <w:rFonts w:ascii="Garamond" w:eastAsia="Garamond" w:hAnsi="Garamond" w:cs="Garamond"/>
          <w:b/>
          <w:sz w:val="22"/>
          <w:szCs w:val="22"/>
        </w:rPr>
        <w:t>CTIVITIES</w:t>
      </w:r>
    </w:p>
    <w:p w14:paraId="4CB99F6D" w14:textId="77777777" w:rsidR="00A470F6" w:rsidRDefault="00A81A08">
      <w:pPr>
        <w:spacing w:line="20" w:lineRule="auto"/>
        <w:rPr>
          <w:rFonts w:ascii="Times New Roman" w:eastAsia="Times New Roman" w:hAnsi="Times New Roman" w:cs="Times New Roman"/>
          <w:sz w:val="24"/>
          <w:szCs w:val="24"/>
        </w:rPr>
        <w:sectPr w:rsidR="00A470F6">
          <w:headerReference w:type="even" r:id="rId8"/>
          <w:headerReference w:type="default" r:id="rId9"/>
          <w:footerReference w:type="even" r:id="rId10"/>
          <w:footerReference w:type="default" r:id="rId11"/>
          <w:headerReference w:type="first" r:id="rId12"/>
          <w:footerReference w:type="first" r:id="rId13"/>
          <w:pgSz w:w="12240" w:h="15840"/>
          <w:pgMar w:top="723" w:right="1340" w:bottom="0" w:left="1440" w:header="0" w:footer="0" w:gutter="0"/>
          <w:pgNumType w:start="1"/>
          <w:cols w:space="720"/>
        </w:sectPr>
      </w:pPr>
      <w:r>
        <w:rPr>
          <w:noProof/>
        </w:rPr>
        <mc:AlternateContent>
          <mc:Choice Requires="wps">
            <w:drawing>
              <wp:anchor distT="0" distB="0" distL="0" distR="0" simplePos="0" relativeHeight="251658240" behindDoc="1" locked="0" layoutInCell="1" hidden="0" allowOverlap="1" wp14:anchorId="1035EF4C" wp14:editId="0029E9B7">
                <wp:simplePos x="0" y="0"/>
                <wp:positionH relativeFrom="column">
                  <wp:posOffset>-63499</wp:posOffset>
                </wp:positionH>
                <wp:positionV relativeFrom="paragraph">
                  <wp:posOffset>0</wp:posOffset>
                </wp:positionV>
                <wp:extent cx="0" cy="12700"/>
                <wp:effectExtent l="0" t="0" r="0" b="0"/>
                <wp:wrapNone/>
                <wp:docPr id="2120212940" name="Straight Arrow Connector 2120212940"/>
                <wp:cNvGraphicFramePr/>
                <a:graphic xmlns:a="http://schemas.openxmlformats.org/drawingml/2006/main">
                  <a:graphicData uri="http://schemas.microsoft.com/office/word/2010/wordprocessingShape">
                    <wps:wsp>
                      <wps:cNvCnPr/>
                      <wps:spPr>
                        <a:xfrm>
                          <a:off x="2077655" y="3780000"/>
                          <a:ext cx="653669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w14:anchorId="5E18BA4C" id="_x0000_t32" coordsize="21600,21600" o:spt="32" o:oned="t" path="m,l21600,21600e" filled="f">
                <v:path arrowok="t" fillok="f" o:connecttype="none"/>
                <o:lock v:ext="edit" shapetype="t"/>
              </v:shapetype>
              <v:shape id="Straight Arrow Connector 2120212940" o:spid="_x0000_s1026" type="#_x0000_t32" style="position:absolute;margin-left:-5pt;margin-top:0;width:0;height:1pt;z-index:-251658240;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"/>
            </w:pict>
          </mc:Fallback>
        </mc:AlternateContent>
      </w:r>
      <w:r>
        <w:rPr>
          <w:noProof/>
        </w:rPr>
        <mc:AlternateContent>
          <mc:Choice Requires="wps">
            <w:drawing>
              <wp:anchor distT="0" distB="0" distL="0" distR="0" simplePos="0" relativeHeight="251659264" behindDoc="1" locked="0" layoutInCell="1" hidden="0" allowOverlap="1" wp14:anchorId="62F7C04F" wp14:editId="559984B2">
                <wp:simplePos x="0" y="0"/>
                <wp:positionH relativeFrom="column">
                  <wp:posOffset>-63499</wp:posOffset>
                </wp:positionH>
                <wp:positionV relativeFrom="paragraph">
                  <wp:posOffset>0</wp:posOffset>
                </wp:positionV>
                <wp:extent cx="0" cy="203200"/>
                <wp:effectExtent l="0" t="0" r="0" b="0"/>
                <wp:wrapNone/>
                <wp:docPr id="2120212939" name="Straight Arrow Connector 2120212939"/>
                <wp:cNvGraphicFramePr/>
                <a:graphic xmlns:a="http://schemas.openxmlformats.org/drawingml/2006/main">
                  <a:graphicData uri="http://schemas.microsoft.com/office/word/2010/wordprocessingShape">
                    <wps:wsp>
                      <wps:cNvCnPr/>
                      <wps:spPr>
                        <a:xfrm>
                          <a:off x="5346000" y="3678400"/>
                          <a:ext cx="0" cy="2032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2486BD5F" id="Straight Arrow Connector 2120212939" o:spid="_x0000_s1026" type="#_x0000_t32" style="position:absolute;margin-left:-5pt;margin-top:0;width:0;height:16pt;z-index:-25165721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"/>
            </w:pict>
          </mc:Fallback>
        </mc:AlternateContent>
      </w:r>
      <w:r>
        <w:rPr>
          <w:noProof/>
        </w:rPr>
        <mc:AlternateContent>
          <mc:Choice Requires="wps">
            <w:drawing>
              <wp:anchor distT="0" distB="0" distL="0" distR="0" simplePos="0" relativeHeight="251660288" behindDoc="1" locked="0" layoutInCell="1" hidden="0" allowOverlap="1" wp14:anchorId="7D847B66" wp14:editId="5E7EF6FB">
                <wp:simplePos x="0" y="0"/>
                <wp:positionH relativeFrom="column">
                  <wp:posOffset>1689100</wp:posOffset>
                </wp:positionH>
                <wp:positionV relativeFrom="paragraph">
                  <wp:posOffset>0</wp:posOffset>
                </wp:positionV>
                <wp:extent cx="0" cy="203200"/>
                <wp:effectExtent l="0" t="0" r="0" b="0"/>
                <wp:wrapNone/>
                <wp:docPr id="2120212938" name="Straight Arrow Connector 2120212938"/>
                <wp:cNvGraphicFramePr/>
                <a:graphic xmlns:a="http://schemas.openxmlformats.org/drawingml/2006/main">
                  <a:graphicData uri="http://schemas.microsoft.com/office/word/2010/wordprocessingShape">
                    <wps:wsp>
                      <wps:cNvCnPr/>
                      <wps:spPr>
                        <a:xfrm>
                          <a:off x="5346000" y="3678400"/>
                          <a:ext cx="0" cy="2032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7DE510B3" id="Straight Arrow Connector 2120212938" o:spid="_x0000_s1026" type="#_x0000_t32" style="position:absolute;margin-left:133pt;margin-top:0;width:0;height:16pt;z-index:-251656192;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"/>
            </w:pict>
          </mc:Fallback>
        </mc:AlternateContent>
      </w:r>
      <w:r>
        <w:rPr>
          <w:noProof/>
        </w:rPr>
        <mc:AlternateContent>
          <mc:Choice Requires="wps">
            <w:drawing>
              <wp:anchor distT="0" distB="0" distL="0" distR="0" simplePos="0" relativeHeight="251661312" behindDoc="1" locked="0" layoutInCell="1" hidden="0" allowOverlap="1" wp14:anchorId="47D5EFD9" wp14:editId="755F2A8D">
                <wp:simplePos x="0" y="0"/>
                <wp:positionH relativeFrom="column">
                  <wp:posOffset>3949700</wp:posOffset>
                </wp:positionH>
                <wp:positionV relativeFrom="paragraph">
                  <wp:posOffset>0</wp:posOffset>
                </wp:positionV>
                <wp:extent cx="0" cy="203200"/>
                <wp:effectExtent l="0" t="0" r="0" b="0"/>
                <wp:wrapNone/>
                <wp:docPr id="2120212937" name="Straight Arrow Connector 2120212937"/>
                <wp:cNvGraphicFramePr/>
                <a:graphic xmlns:a="http://schemas.openxmlformats.org/drawingml/2006/main">
                  <a:graphicData uri="http://schemas.microsoft.com/office/word/2010/wordprocessingShape">
                    <wps:wsp>
                      <wps:cNvCnPr/>
                      <wps:spPr>
                        <a:xfrm>
                          <a:off x="5346000" y="3678400"/>
                          <a:ext cx="0" cy="2032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58143CAA" id="Straight Arrow Connector 2120212937" o:spid="_x0000_s1026" type="#_x0000_t32" style="position:absolute;margin-left:311pt;margin-top:0;width:0;height:16pt;z-index:-251655168;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"/>
            </w:pict>
          </mc:Fallback>
        </mc:AlternateContent>
      </w:r>
      <w:r>
        <w:rPr>
          <w:noProof/>
        </w:rPr>
        <mc:AlternateContent>
          <mc:Choice Requires="wps">
            <w:drawing>
              <wp:anchor distT="0" distB="0" distL="0" distR="0" simplePos="0" relativeHeight="251662336" behindDoc="1" locked="0" layoutInCell="1" hidden="0" allowOverlap="1" wp14:anchorId="5EF05171" wp14:editId="44713D62">
                <wp:simplePos x="0" y="0"/>
                <wp:positionH relativeFrom="column">
                  <wp:posOffset>6451600</wp:posOffset>
                </wp:positionH>
                <wp:positionV relativeFrom="paragraph">
                  <wp:posOffset>0</wp:posOffset>
                </wp:positionV>
                <wp:extent cx="0" cy="203200"/>
                <wp:effectExtent l="0" t="0" r="0" b="0"/>
                <wp:wrapNone/>
                <wp:docPr id="2120212935" name="Straight Arrow Connector 2120212935"/>
                <wp:cNvGraphicFramePr/>
                <a:graphic xmlns:a="http://schemas.openxmlformats.org/drawingml/2006/main">
                  <a:graphicData uri="http://schemas.microsoft.com/office/word/2010/wordprocessingShape">
                    <wps:wsp>
                      <wps:cNvCnPr/>
                      <wps:spPr>
                        <a:xfrm>
                          <a:off x="5346000" y="3678400"/>
                          <a:ext cx="0" cy="2032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6AB53C24" id="Straight Arrow Connector 2120212935" o:spid="_x0000_s1026" type="#_x0000_t32" style="position:absolute;margin-left:508pt;margin-top:0;width:0;height:16pt;z-index:-251654144;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"/>
            </w:pict>
          </mc:Fallback>
        </mc:AlternateContent>
      </w:r>
    </w:p>
    <w:p w14:paraId="0825E8B3" w14:textId="77777777" w:rsidR="00A470F6" w:rsidRDefault="00A470F6">
      <w:pPr>
        <w:spacing w:line="14" w:lineRule="auto"/>
        <w:rPr>
          <w:rFonts w:ascii="Times New Roman" w:eastAsia="Times New Roman" w:hAnsi="Times New Roman" w:cs="Times New Roman"/>
          <w:sz w:val="24"/>
          <w:szCs w:val="24"/>
        </w:rPr>
      </w:pPr>
    </w:p>
    <w:p w14:paraId="315CD52C" w14:textId="7E321EA2" w:rsidR="00A470F6" w:rsidRDefault="00A81A08">
      <w:pPr>
        <w:rPr>
          <w:rFonts w:ascii="Garamond" w:eastAsia="Garamond" w:hAnsi="Garamond" w:cs="Garamond"/>
          <w:b/>
        </w:rPr>
      </w:pPr>
      <w:r>
        <w:rPr>
          <w:rFonts w:ascii="Garamond" w:eastAsia="Garamond" w:hAnsi="Garamond" w:cs="Garamond"/>
          <w:b/>
        </w:rPr>
        <w:t xml:space="preserve">Friday, </w:t>
      </w:r>
      <w:r w:rsidR="004B33A2">
        <w:rPr>
          <w:rFonts w:ascii="Garamond" w:eastAsia="Garamond" w:hAnsi="Garamond" w:cs="Garamond"/>
          <w:b/>
        </w:rPr>
        <w:t>November 8</w:t>
      </w:r>
      <w:r>
        <w:rPr>
          <w:rFonts w:ascii="Garamond" w:eastAsia="Garamond" w:hAnsi="Garamond" w:cs="Garamond"/>
          <w:b/>
        </w:rPr>
        <w:t>, 2024</w:t>
      </w:r>
    </w:p>
    <w:p w14:paraId="516AD106" w14:textId="77777777" w:rsidR="00A470F6" w:rsidRDefault="00A81A08">
      <w:pPr>
        <w:spacing w:line="14" w:lineRule="auto"/>
        <w:rPr>
          <w:rFonts w:ascii="Times New Roman" w:eastAsia="Times New Roman" w:hAnsi="Times New Roman" w:cs="Times New Roman"/>
          <w:sz w:val="24"/>
          <w:szCs w:val="24"/>
        </w:rPr>
      </w:pPr>
      <w:r>
        <w:br w:type="column"/>
      </w:r>
    </w:p>
    <w:p w14:paraId="09E1BD6E" w14:textId="77777777" w:rsidR="00A470F6" w:rsidRDefault="00A81A08">
      <w:pPr>
        <w:rPr>
          <w:rFonts w:ascii="Garamond" w:eastAsia="Garamond" w:hAnsi="Garamond" w:cs="Garamond"/>
          <w:b/>
        </w:rPr>
      </w:pPr>
      <w:r>
        <w:rPr>
          <w:rFonts w:ascii="Garamond" w:eastAsia="Garamond" w:hAnsi="Garamond" w:cs="Garamond"/>
          <w:b/>
        </w:rPr>
        <w:t>11:00 a.m.- 12:00 p.m.</w:t>
      </w:r>
    </w:p>
    <w:p w14:paraId="342CEE2B" w14:textId="77777777" w:rsidR="00A470F6" w:rsidRDefault="00A81A08">
      <w:pPr>
        <w:spacing w:line="14" w:lineRule="auto"/>
        <w:rPr>
          <w:rFonts w:ascii="Times New Roman" w:eastAsia="Times New Roman" w:hAnsi="Times New Roman" w:cs="Times New Roman"/>
          <w:sz w:val="24"/>
          <w:szCs w:val="24"/>
        </w:rPr>
      </w:pPr>
      <w:r>
        <w:br w:type="column"/>
      </w:r>
    </w:p>
    <w:p w14:paraId="3AB9ACDB" w14:textId="77777777" w:rsidR="00A470F6" w:rsidRDefault="00A81A08">
      <w:pPr>
        <w:rPr>
          <w:rFonts w:ascii="Garamond" w:eastAsia="Garamond" w:hAnsi="Garamond" w:cs="Garamond"/>
          <w:b/>
          <w:sz w:val="19"/>
          <w:szCs w:val="19"/>
        </w:rPr>
        <w:sectPr w:rsidR="00A470F6">
          <w:type w:val="continuous"/>
          <w:pgSz w:w="12240" w:h="15840"/>
          <w:pgMar w:top="723" w:right="1340" w:bottom="0" w:left="1440" w:header="0" w:footer="0" w:gutter="0"/>
          <w:cols w:num="3" w:space="720" w:equalWidth="0">
            <w:col w:w="2673" w:space="720"/>
            <w:col w:w="2673" w:space="720"/>
            <w:col w:w="2673"/>
          </w:cols>
        </w:sectPr>
      </w:pPr>
      <w:r>
        <w:rPr>
          <w:rFonts w:ascii="Garamond" w:eastAsia="Garamond" w:hAnsi="Garamond" w:cs="Garamond"/>
          <w:b/>
          <w:sz w:val="19"/>
          <w:szCs w:val="19"/>
        </w:rPr>
        <w:t>BCSGA Boardroom, Campus Center</w:t>
      </w:r>
      <w:r w:rsidR="003974FD">
        <w:rPr>
          <w:rFonts w:ascii="Garamond" w:eastAsia="Garamond" w:hAnsi="Garamond" w:cs="Garamond"/>
          <w:b/>
          <w:sz w:val="19"/>
          <w:szCs w:val="19"/>
        </w:rPr>
        <w:t xml:space="preserve"> and via Zoom</w:t>
      </w:r>
    </w:p>
    <w:p w14:paraId="0029211C" w14:textId="77777777" w:rsidR="00A470F6" w:rsidRDefault="00A81A08" w:rsidP="003974FD">
      <w:pPr>
        <w:pBdr>
          <w:bottom w:val="single" w:sz="12" w:space="1" w:color="auto"/>
        </w:pBdr>
        <w:ind w:right="460"/>
        <w:jc w:val="right"/>
        <w:rPr>
          <w:rFonts w:ascii="Arial" w:eastAsia="Arial" w:hAnsi="Arial" w:cs="Arial"/>
          <w:i/>
          <w:color w:val="0000FF"/>
          <w:sz w:val="16"/>
          <w:szCs w:val="16"/>
        </w:rPr>
      </w:pPr>
      <w:r>
        <w:rPr>
          <w:rFonts w:ascii="Garamond" w:eastAsia="Garamond" w:hAnsi="Garamond" w:cs="Garamond"/>
          <w:i/>
          <w:sz w:val="16"/>
          <w:szCs w:val="16"/>
        </w:rPr>
        <w:t>Meeting Zoom Link:</w:t>
      </w:r>
      <w:r>
        <w:rPr>
          <w:rFonts w:ascii="Arial" w:eastAsia="Arial" w:hAnsi="Arial" w:cs="Arial"/>
          <w:i/>
          <w:color w:val="0000FF"/>
          <w:sz w:val="16"/>
          <w:szCs w:val="16"/>
        </w:rPr>
        <w:t xml:space="preserve"> </w:t>
      </w:r>
      <w:hyperlink r:id="rId14" w:history="1">
        <w:r w:rsidR="003974FD" w:rsidRPr="00917A09">
          <w:rPr>
            <w:rStyle w:val="Hyperlink"/>
            <w:rFonts w:ascii="Arial" w:eastAsia="Arial" w:hAnsi="Arial" w:cs="Arial"/>
            <w:i/>
            <w:sz w:val="16"/>
            <w:szCs w:val="16"/>
          </w:rPr>
          <w:t>https://kccd-edu.zoom.us/meeting/register/tZEucO6rpzIsHdTZ0flVVy6oMFyYumtUl6AD</w:t>
        </w:r>
      </w:hyperlink>
      <w:r w:rsidR="003974FD">
        <w:rPr>
          <w:rFonts w:ascii="Arial" w:eastAsia="Arial" w:hAnsi="Arial" w:cs="Arial"/>
          <w:i/>
          <w:color w:val="0000FF"/>
          <w:sz w:val="16"/>
          <w:szCs w:val="16"/>
        </w:rPr>
        <w:t xml:space="preserve"> </w:t>
      </w:r>
    </w:p>
    <w:p w14:paraId="44E7D097" w14:textId="77777777" w:rsidR="003974FD" w:rsidRPr="003974FD" w:rsidRDefault="003974FD" w:rsidP="003974FD">
      <w:pPr>
        <w:ind w:right="460"/>
        <w:jc w:val="right"/>
        <w:rPr>
          <w:rFonts w:ascii="Arial" w:eastAsia="Arial" w:hAnsi="Arial" w:cs="Arial"/>
          <w:i/>
          <w:sz w:val="16"/>
          <w:szCs w:val="16"/>
          <w:u w:val="single"/>
        </w:rPr>
      </w:pPr>
    </w:p>
    <w:p w14:paraId="0C3A0B26" w14:textId="77777777" w:rsidR="00A470F6" w:rsidRDefault="00A81A08">
      <w:pPr>
        <w:numPr>
          <w:ilvl w:val="0"/>
          <w:numId w:val="4"/>
        </w:numPr>
        <w:tabs>
          <w:tab w:val="left" w:pos="720"/>
        </w:tabs>
        <w:ind w:left="720" w:hanging="359"/>
        <w:rPr>
          <w:rFonts w:ascii="Garamond" w:eastAsia="Garamond" w:hAnsi="Garamond" w:cs="Garamond"/>
          <w:b/>
        </w:rPr>
      </w:pPr>
      <w:r>
        <w:rPr>
          <w:rFonts w:ascii="Garamond" w:eastAsia="Garamond" w:hAnsi="Garamond" w:cs="Garamond"/>
          <w:b/>
        </w:rPr>
        <w:t>CALL MEETING TO ORDER</w:t>
      </w:r>
    </w:p>
    <w:p w14:paraId="29CA6DF3" w14:textId="77777777" w:rsidR="007D2337" w:rsidRDefault="007D2337" w:rsidP="007D2337">
      <w:pPr>
        <w:tabs>
          <w:tab w:val="left" w:pos="720"/>
        </w:tabs>
        <w:ind w:left="720"/>
        <w:rPr>
          <w:rFonts w:ascii="Garamond" w:eastAsia="Garamond" w:hAnsi="Garamond" w:cs="Garamond"/>
          <w:b/>
        </w:rPr>
      </w:pPr>
    </w:p>
    <w:p w14:paraId="55E8BF25" w14:textId="77777777" w:rsidR="00A470F6" w:rsidRDefault="00A81A08">
      <w:pPr>
        <w:numPr>
          <w:ilvl w:val="0"/>
          <w:numId w:val="4"/>
        </w:numPr>
        <w:tabs>
          <w:tab w:val="left" w:pos="720"/>
        </w:tabs>
        <w:ind w:left="720" w:hanging="359"/>
        <w:rPr>
          <w:rFonts w:ascii="Garamond" w:eastAsia="Garamond" w:hAnsi="Garamond" w:cs="Garamond"/>
          <w:b/>
        </w:rPr>
      </w:pPr>
      <w:r>
        <w:rPr>
          <w:rFonts w:ascii="Garamond" w:eastAsia="Garamond" w:hAnsi="Garamond" w:cs="Garamond"/>
          <w:b/>
        </w:rPr>
        <w:t>ASCERTAINMENT OF QUORUM</w:t>
      </w:r>
    </w:p>
    <w:p w14:paraId="5CF9CD4D" w14:textId="77777777" w:rsidR="00A470F6" w:rsidRDefault="00A470F6">
      <w:pPr>
        <w:spacing w:line="14" w:lineRule="auto"/>
        <w:rPr>
          <w:rFonts w:ascii="Times New Roman" w:eastAsia="Times New Roman" w:hAnsi="Times New Roman" w:cs="Times New Roman"/>
          <w:sz w:val="24"/>
          <w:szCs w:val="24"/>
        </w:rPr>
      </w:pPr>
    </w:p>
    <w:p w14:paraId="7645DB29" w14:textId="77777777" w:rsidR="00A470F6" w:rsidRDefault="00A81A08">
      <w:pPr>
        <w:ind w:left="720"/>
        <w:rPr>
          <w:rFonts w:ascii="Garamond" w:eastAsia="Garamond" w:hAnsi="Garamond" w:cs="Garamond"/>
          <w:i/>
          <w:sz w:val="16"/>
          <w:szCs w:val="16"/>
        </w:rPr>
      </w:pPr>
      <w:r>
        <w:rPr>
          <w:rFonts w:ascii="Garamond" w:eastAsia="Garamond" w:hAnsi="Garamond" w:cs="Garamond"/>
          <w:i/>
          <w:sz w:val="16"/>
          <w:szCs w:val="16"/>
        </w:rPr>
        <w:t>A majority quorum must be established to hold a bona fide meeting</w:t>
      </w:r>
    </w:p>
    <w:p w14:paraId="70F5AC14" w14:textId="77777777" w:rsidR="00A470F6" w:rsidRPr="007D2337" w:rsidRDefault="00A470F6">
      <w:pPr>
        <w:spacing w:line="196" w:lineRule="auto"/>
        <w:rPr>
          <w:rFonts w:ascii="Times New Roman" w:eastAsia="Times New Roman" w:hAnsi="Times New Roman" w:cs="Times New Roman"/>
          <w:color w:val="FF0000"/>
          <w:sz w:val="24"/>
          <w:szCs w:val="24"/>
        </w:rPr>
      </w:pPr>
    </w:p>
    <w:p w14:paraId="1BD76298" w14:textId="77777777" w:rsidR="00A470F6" w:rsidRDefault="00A81A08">
      <w:pPr>
        <w:numPr>
          <w:ilvl w:val="0"/>
          <w:numId w:val="5"/>
        </w:numPr>
        <w:tabs>
          <w:tab w:val="left" w:pos="720"/>
        </w:tabs>
        <w:ind w:left="720" w:hanging="359"/>
        <w:rPr>
          <w:rFonts w:ascii="Garamond" w:eastAsia="Garamond" w:hAnsi="Garamond" w:cs="Garamond"/>
          <w:b/>
        </w:rPr>
      </w:pPr>
      <w:r w:rsidRPr="404225A8">
        <w:rPr>
          <w:rFonts w:ascii="Garamond" w:eastAsia="Garamond" w:hAnsi="Garamond" w:cs="Garamond"/>
          <w:b/>
          <w:bCs/>
        </w:rPr>
        <w:t>CORRECTIONS TO THE MINUTES</w:t>
      </w:r>
    </w:p>
    <w:p w14:paraId="3B65A244" w14:textId="1ACE78F1" w:rsidR="001D2574" w:rsidRDefault="001D2574">
      <w:pPr>
        <w:numPr>
          <w:ilvl w:val="1"/>
          <w:numId w:val="5"/>
        </w:numPr>
        <w:tabs>
          <w:tab w:val="left" w:pos="1440"/>
        </w:tabs>
        <w:spacing w:line="239" w:lineRule="auto"/>
        <w:ind w:left="1440" w:right="520" w:hanging="359"/>
        <w:rPr>
          <w:rFonts w:ascii="Garamond" w:eastAsia="Garamond" w:hAnsi="Garamond" w:cs="Garamond"/>
        </w:rPr>
      </w:pPr>
      <w:r w:rsidRPr="404225A8">
        <w:rPr>
          <w:rFonts w:ascii="Garamond" w:eastAsia="Garamond" w:hAnsi="Garamond" w:cs="Garamond"/>
        </w:rPr>
        <w:t xml:space="preserve">The Senate will consider any corrections to the minutes from the meeting held on Friday, </w:t>
      </w:r>
      <w:r w:rsidR="557E0F85" w:rsidRPr="404225A8">
        <w:rPr>
          <w:rFonts w:ascii="Garamond" w:eastAsia="Garamond" w:hAnsi="Garamond" w:cs="Garamond"/>
        </w:rPr>
        <w:t>October 25th</w:t>
      </w:r>
      <w:r w:rsidRPr="404225A8">
        <w:rPr>
          <w:rFonts w:ascii="Garamond" w:eastAsia="Garamond" w:hAnsi="Garamond" w:cs="Garamond"/>
        </w:rPr>
        <w:t>, 2024</w:t>
      </w:r>
    </w:p>
    <w:p w14:paraId="450ECB84" w14:textId="77777777" w:rsidR="00A470F6" w:rsidRDefault="00A470F6">
      <w:pPr>
        <w:spacing w:line="226" w:lineRule="auto"/>
        <w:rPr>
          <w:rFonts w:ascii="Garamond" w:eastAsia="Garamond" w:hAnsi="Garamond" w:cs="Garamond"/>
        </w:rPr>
      </w:pPr>
    </w:p>
    <w:p w14:paraId="63A2655C" w14:textId="77777777" w:rsidR="00A470F6" w:rsidRDefault="00A81A08">
      <w:pPr>
        <w:numPr>
          <w:ilvl w:val="0"/>
          <w:numId w:val="5"/>
        </w:numPr>
        <w:tabs>
          <w:tab w:val="left" w:pos="720"/>
        </w:tabs>
        <w:ind w:left="720" w:hanging="359"/>
        <w:rPr>
          <w:rFonts w:ascii="Garamond" w:eastAsia="Garamond" w:hAnsi="Garamond" w:cs="Garamond"/>
          <w:b/>
        </w:rPr>
      </w:pPr>
      <w:r>
        <w:rPr>
          <w:rFonts w:ascii="Garamond" w:eastAsia="Garamond" w:hAnsi="Garamond" w:cs="Garamond"/>
          <w:b/>
        </w:rPr>
        <w:t>PUBLIC COMMENT</w:t>
      </w:r>
    </w:p>
    <w:p w14:paraId="68177587" w14:textId="77777777" w:rsidR="00A470F6" w:rsidRDefault="00A470F6">
      <w:pPr>
        <w:spacing w:line="14" w:lineRule="auto"/>
        <w:rPr>
          <w:rFonts w:ascii="Times New Roman" w:eastAsia="Times New Roman" w:hAnsi="Times New Roman" w:cs="Times New Roman"/>
          <w:sz w:val="24"/>
          <w:szCs w:val="24"/>
        </w:rPr>
      </w:pPr>
    </w:p>
    <w:p w14:paraId="6704A697" w14:textId="77777777" w:rsidR="00A470F6" w:rsidRDefault="00A81A08">
      <w:pPr>
        <w:ind w:left="720"/>
        <w:rPr>
          <w:rFonts w:ascii="Garamond" w:eastAsia="Garamond" w:hAnsi="Garamond" w:cs="Garamond"/>
          <w:i/>
          <w:sz w:val="16"/>
          <w:szCs w:val="16"/>
        </w:rPr>
      </w:pPr>
      <w:r>
        <w:rPr>
          <w:rFonts w:ascii="Garamond" w:eastAsia="Garamond" w:hAnsi="Garamond" w:cs="Garamond"/>
          <w:i/>
          <w:sz w:val="16"/>
          <w:szCs w:val="16"/>
        </w:rPr>
        <w:t>This segment of the meeting is reserved for persons desiring to address the Body on any matter of concern that is not stated on the agenda. A time limit of three</w:t>
      </w:r>
    </w:p>
    <w:p w14:paraId="3877D3EF" w14:textId="77777777" w:rsidR="00A470F6" w:rsidRDefault="00A470F6">
      <w:pPr>
        <w:spacing w:line="14" w:lineRule="auto"/>
        <w:rPr>
          <w:rFonts w:ascii="Times New Roman" w:eastAsia="Times New Roman" w:hAnsi="Times New Roman" w:cs="Times New Roman"/>
          <w:sz w:val="24"/>
          <w:szCs w:val="24"/>
        </w:rPr>
      </w:pPr>
    </w:p>
    <w:p w14:paraId="680A52EF" w14:textId="77777777" w:rsidR="008D0EFE" w:rsidRDefault="00A81A08" w:rsidP="00905D4E">
      <w:pPr>
        <w:spacing w:line="239" w:lineRule="auto"/>
        <w:ind w:left="720" w:right="580"/>
        <w:jc w:val="both"/>
        <w:rPr>
          <w:rFonts w:ascii="Garamond" w:eastAsia="Garamond" w:hAnsi="Garamond" w:cs="Garamond"/>
          <w:i/>
          <w:sz w:val="16"/>
          <w:szCs w:val="16"/>
        </w:rPr>
      </w:pPr>
      <w:r>
        <w:rPr>
          <w:rFonts w:ascii="Garamond" w:eastAsia="Garamond" w:hAnsi="Garamond" w:cs="Garamond"/>
          <w:i/>
          <w:sz w:val="16"/>
          <w:szCs w:val="16"/>
        </w:rPr>
        <w:t>(3) minutes per speaker and fifteen (15) minutes per topic shall be observed. The law does not permit any action to be taken, nor extended discussion of any items not on the agenda. The Body may briefly respond to statements made or questions posed, however, for further information, please contact the BCSGA Vice President for the item of discussion to be placed on a future agenda. (Brown Act §54954.3)</w:t>
      </w:r>
    </w:p>
    <w:p w14:paraId="7457B5EE" w14:textId="325C8B5B" w:rsidR="00127BB2" w:rsidRDefault="004B33A2" w:rsidP="00127BB2">
      <w:pPr>
        <w:numPr>
          <w:ilvl w:val="1"/>
          <w:numId w:val="1"/>
        </w:numPr>
        <w:tabs>
          <w:tab w:val="left" w:pos="1440"/>
        </w:tabs>
        <w:ind w:left="1440" w:hanging="359"/>
        <w:rPr>
          <w:rFonts w:ascii="Garamond" w:eastAsia="Garamond" w:hAnsi="Garamond" w:cs="Garamond"/>
        </w:rPr>
      </w:pPr>
      <w:r>
        <w:rPr>
          <w:rFonts w:ascii="Garamond" w:eastAsia="Garamond" w:hAnsi="Garamond" w:cs="Garamond"/>
        </w:rPr>
        <w:t>CCA Grant Application</w:t>
      </w:r>
      <w:r>
        <w:rPr>
          <w:rFonts w:ascii="Garamond" w:eastAsia="Garamond" w:hAnsi="Garamond" w:cs="Garamond"/>
        </w:rPr>
        <w:t xml:space="preserve">: </w:t>
      </w:r>
      <w:r w:rsidR="00710058">
        <w:rPr>
          <w:rFonts w:ascii="Garamond" w:eastAsia="Garamond" w:hAnsi="Garamond" w:cs="Garamond"/>
        </w:rPr>
        <w:t>Digital Age Democracy</w:t>
      </w:r>
      <w:r>
        <w:rPr>
          <w:rFonts w:ascii="Garamond" w:eastAsia="Garamond" w:hAnsi="Garamond" w:cs="Garamond"/>
        </w:rPr>
        <w:t xml:space="preserve"> -</w:t>
      </w:r>
      <w:r w:rsidR="00710058">
        <w:rPr>
          <w:rFonts w:ascii="Garamond" w:eastAsia="Garamond" w:hAnsi="Garamond" w:cs="Garamond"/>
        </w:rPr>
        <w:t xml:space="preserve"> A Media Literacy Symposium</w:t>
      </w:r>
    </w:p>
    <w:p w14:paraId="6F1C963B" w14:textId="77777777" w:rsidR="00A470F6" w:rsidRPr="008D0EFE" w:rsidRDefault="00A470F6" w:rsidP="00EB6A8D">
      <w:pPr>
        <w:spacing w:line="222" w:lineRule="auto"/>
        <w:rPr>
          <w:rFonts w:ascii="Times New Roman" w:eastAsia="Times New Roman" w:hAnsi="Times New Roman" w:cs="Times New Roman"/>
        </w:rPr>
      </w:pPr>
    </w:p>
    <w:p w14:paraId="36BC357E" w14:textId="77777777" w:rsidR="00A470F6" w:rsidRDefault="00A81A08">
      <w:pPr>
        <w:numPr>
          <w:ilvl w:val="0"/>
          <w:numId w:val="6"/>
        </w:numPr>
        <w:tabs>
          <w:tab w:val="left" w:pos="720"/>
        </w:tabs>
        <w:ind w:left="720" w:hanging="359"/>
        <w:rPr>
          <w:rFonts w:ascii="Garamond" w:eastAsia="Garamond" w:hAnsi="Garamond" w:cs="Garamond"/>
          <w:b/>
        </w:rPr>
      </w:pPr>
      <w:r>
        <w:rPr>
          <w:rFonts w:ascii="Garamond" w:eastAsia="Garamond" w:hAnsi="Garamond" w:cs="Garamond"/>
          <w:b/>
        </w:rPr>
        <w:t>REPORTS OF THE ASSOCIATION</w:t>
      </w:r>
    </w:p>
    <w:p w14:paraId="6D5CF75D" w14:textId="77777777" w:rsidR="00A470F6" w:rsidRDefault="00A470F6">
      <w:pPr>
        <w:spacing w:line="14" w:lineRule="auto"/>
        <w:rPr>
          <w:rFonts w:ascii="Times New Roman" w:eastAsia="Times New Roman" w:hAnsi="Times New Roman" w:cs="Times New Roman"/>
          <w:sz w:val="24"/>
          <w:szCs w:val="24"/>
        </w:rPr>
      </w:pPr>
    </w:p>
    <w:p w14:paraId="228AADC3" w14:textId="77777777" w:rsidR="00A470F6" w:rsidRDefault="00A81A08">
      <w:pPr>
        <w:spacing w:line="237" w:lineRule="auto"/>
        <w:ind w:left="720" w:right="660"/>
        <w:rPr>
          <w:rFonts w:ascii="Garamond" w:eastAsia="Garamond" w:hAnsi="Garamond" w:cs="Garamond"/>
          <w:i/>
          <w:sz w:val="16"/>
          <w:szCs w:val="16"/>
        </w:rPr>
      </w:pPr>
      <w:r>
        <w:rPr>
          <w:rFonts w:ascii="Garamond" w:eastAsia="Garamond" w:hAnsi="Garamond" w:cs="Garamond"/>
          <w:i/>
          <w:sz w:val="16"/>
          <w:szCs w:val="16"/>
        </w:rPr>
        <w:t>The chair shall recognize any officer of the association, including the BCSGA Advisor, to offer a report on official activities since the previous meeting and make any summary announcements deemed necessary for no longer than three minutes, save the advisor, who has infinite time.</w:t>
      </w:r>
    </w:p>
    <w:p w14:paraId="3D38D8CC" w14:textId="77777777" w:rsidR="00A470F6" w:rsidRDefault="00A81A08">
      <w:pPr>
        <w:numPr>
          <w:ilvl w:val="1"/>
          <w:numId w:val="1"/>
        </w:numPr>
        <w:tabs>
          <w:tab w:val="left" w:pos="1440"/>
        </w:tabs>
        <w:ind w:left="1440" w:hanging="359"/>
        <w:rPr>
          <w:rFonts w:ascii="Garamond" w:eastAsia="Garamond" w:hAnsi="Garamond" w:cs="Garamond"/>
        </w:rPr>
      </w:pPr>
      <w:r>
        <w:rPr>
          <w:rFonts w:ascii="Garamond" w:eastAsia="Garamond" w:hAnsi="Garamond" w:cs="Garamond"/>
        </w:rPr>
        <w:t>Director of Student Activities Cornejo</w:t>
      </w:r>
    </w:p>
    <w:p w14:paraId="48E1E479" w14:textId="77777777" w:rsidR="00A470F6" w:rsidRDefault="00A81A08">
      <w:pPr>
        <w:numPr>
          <w:ilvl w:val="1"/>
          <w:numId w:val="1"/>
        </w:numPr>
        <w:tabs>
          <w:tab w:val="left" w:pos="1440"/>
        </w:tabs>
        <w:ind w:left="1440" w:hanging="359"/>
        <w:rPr>
          <w:rFonts w:ascii="Garamond" w:eastAsia="Garamond" w:hAnsi="Garamond" w:cs="Garamond"/>
        </w:rPr>
      </w:pPr>
      <w:r>
        <w:rPr>
          <w:rFonts w:ascii="Garamond" w:eastAsia="Garamond" w:hAnsi="Garamond" w:cs="Garamond"/>
        </w:rPr>
        <w:t>Student Activities Manager Jayasena</w:t>
      </w:r>
    </w:p>
    <w:p w14:paraId="1D06D20C" w14:textId="1A0D3FD6" w:rsidR="00A470F6" w:rsidRDefault="00A81A08">
      <w:pPr>
        <w:numPr>
          <w:ilvl w:val="1"/>
          <w:numId w:val="1"/>
        </w:numPr>
        <w:tabs>
          <w:tab w:val="left" w:pos="1440"/>
        </w:tabs>
        <w:ind w:left="1440" w:hanging="359"/>
        <w:rPr>
          <w:rFonts w:ascii="Garamond" w:eastAsia="Garamond" w:hAnsi="Garamond" w:cs="Garamond"/>
        </w:rPr>
      </w:pPr>
      <w:r>
        <w:rPr>
          <w:rFonts w:ascii="Garamond" w:eastAsia="Garamond" w:hAnsi="Garamond" w:cs="Garamond"/>
        </w:rPr>
        <w:t>Senators</w:t>
      </w:r>
    </w:p>
    <w:p w14:paraId="29B4D2E7" w14:textId="54A7123A" w:rsidR="00A470F6" w:rsidRDefault="00A81A08">
      <w:pPr>
        <w:numPr>
          <w:ilvl w:val="1"/>
          <w:numId w:val="1"/>
        </w:numPr>
        <w:tabs>
          <w:tab w:val="left" w:pos="1440"/>
        </w:tabs>
        <w:ind w:left="1440" w:hanging="359"/>
        <w:rPr>
          <w:rFonts w:ascii="Garamond" w:eastAsia="Garamond" w:hAnsi="Garamond" w:cs="Garamond"/>
        </w:rPr>
      </w:pPr>
      <w:r>
        <w:rPr>
          <w:rFonts w:ascii="Garamond" w:eastAsia="Garamond" w:hAnsi="Garamond" w:cs="Garamond"/>
        </w:rPr>
        <w:t>BCSGA Advisor: Leonardo Ayala</w:t>
      </w:r>
    </w:p>
    <w:p w14:paraId="28731789" w14:textId="77777777" w:rsidR="00B0165F" w:rsidRDefault="00B0165F" w:rsidP="00B0165F">
      <w:pPr>
        <w:tabs>
          <w:tab w:val="left" w:pos="1440"/>
        </w:tabs>
        <w:ind w:left="1440"/>
        <w:rPr>
          <w:rFonts w:ascii="Garamond" w:eastAsia="Garamond" w:hAnsi="Garamond" w:cs="Garamond"/>
        </w:rPr>
      </w:pPr>
    </w:p>
    <w:p w14:paraId="5F2C83B6" w14:textId="52C96863" w:rsidR="00B0165F" w:rsidRDefault="00B0165F" w:rsidP="00B0165F">
      <w:pPr>
        <w:numPr>
          <w:ilvl w:val="0"/>
          <w:numId w:val="6"/>
        </w:numPr>
        <w:tabs>
          <w:tab w:val="left" w:pos="720"/>
        </w:tabs>
        <w:ind w:left="720" w:hanging="359"/>
        <w:rPr>
          <w:rFonts w:ascii="Garamond" w:eastAsia="Garamond" w:hAnsi="Garamond" w:cs="Garamond"/>
          <w:b/>
        </w:rPr>
      </w:pPr>
      <w:r>
        <w:rPr>
          <w:rFonts w:ascii="Garamond" w:eastAsia="Garamond" w:hAnsi="Garamond" w:cs="Garamond"/>
          <w:b/>
        </w:rPr>
        <w:t>CONSENT AGENDA</w:t>
      </w:r>
    </w:p>
    <w:p w14:paraId="49C5D6BA" w14:textId="77777777" w:rsidR="00B0165F" w:rsidRDefault="00B0165F" w:rsidP="00B0165F">
      <w:pPr>
        <w:spacing w:line="14" w:lineRule="auto"/>
        <w:rPr>
          <w:rFonts w:ascii="Times New Roman" w:eastAsia="Times New Roman" w:hAnsi="Times New Roman" w:cs="Times New Roman"/>
          <w:sz w:val="24"/>
          <w:szCs w:val="24"/>
        </w:rPr>
      </w:pPr>
    </w:p>
    <w:p w14:paraId="45CB6FD7" w14:textId="7890A1C1" w:rsidR="00B0165F" w:rsidRDefault="00B0165F" w:rsidP="00B0165F">
      <w:pPr>
        <w:spacing w:line="237" w:lineRule="auto"/>
        <w:ind w:left="720" w:right="660"/>
        <w:rPr>
          <w:rFonts w:ascii="Garamond" w:eastAsia="Garamond" w:hAnsi="Garamond" w:cs="Garamond"/>
          <w:i/>
          <w:sz w:val="16"/>
          <w:szCs w:val="16"/>
        </w:rPr>
      </w:pPr>
      <w:r>
        <w:rPr>
          <w:rFonts w:ascii="Garamond" w:eastAsia="Garamond" w:hAnsi="Garamond" w:cs="Garamond"/>
          <w:i/>
          <w:sz w:val="16"/>
          <w:szCs w:val="16"/>
        </w:rPr>
        <w:t>All items listed under the Consent Agenda are considered to be non-controversial by the body and will be enacted by one motion without discussion unless a member of the body calls an item(s) for a separate vote.  Items called into question from the Body will be considered after the conclusion of new business.</w:t>
      </w:r>
    </w:p>
    <w:p w14:paraId="642DA205" w14:textId="5CE80F6F" w:rsidR="004B33A2" w:rsidRDefault="004B33A2" w:rsidP="004B33A2">
      <w:pPr>
        <w:numPr>
          <w:ilvl w:val="1"/>
          <w:numId w:val="8"/>
        </w:numPr>
        <w:tabs>
          <w:tab w:val="left" w:pos="1440"/>
        </w:tabs>
        <w:ind w:left="1440" w:hanging="359"/>
        <w:rPr>
          <w:rFonts w:ascii="Garamond" w:eastAsia="Garamond" w:hAnsi="Garamond" w:cs="Garamond"/>
        </w:rPr>
      </w:pPr>
      <w:r w:rsidRPr="597D31CD">
        <w:rPr>
          <w:rFonts w:ascii="Garamond" w:eastAsia="Garamond" w:hAnsi="Garamond" w:cs="Garamond"/>
        </w:rPr>
        <w:t xml:space="preserve">ACTION ITEM: Allocation for the expenditure of </w:t>
      </w:r>
      <w:r w:rsidR="008476D2">
        <w:rPr>
          <w:rFonts w:ascii="Garamond" w:eastAsia="Garamond" w:hAnsi="Garamond" w:cs="Garamond"/>
        </w:rPr>
        <w:t>$</w:t>
      </w:r>
      <w:r w:rsidR="00217B6A">
        <w:rPr>
          <w:rFonts w:ascii="Garamond" w:eastAsia="Garamond" w:hAnsi="Garamond" w:cs="Garamond"/>
        </w:rPr>
        <w:t>905.80</w:t>
      </w:r>
      <w:r w:rsidRPr="597D31CD">
        <w:rPr>
          <w:rFonts w:ascii="Garamond" w:eastAsia="Garamond" w:hAnsi="Garamond" w:cs="Garamond"/>
        </w:rPr>
        <w:t xml:space="preserve"> from TA100-Student Life for Lights, Camera, Homecoming</w:t>
      </w:r>
      <w:r>
        <w:rPr>
          <w:rFonts w:ascii="Garamond" w:eastAsia="Garamond" w:hAnsi="Garamond" w:cs="Garamond"/>
        </w:rPr>
        <w:t>- Action Day</w:t>
      </w:r>
    </w:p>
    <w:p w14:paraId="2CB8E8FF" w14:textId="5119536B" w:rsidR="004B33A2" w:rsidRDefault="004B33A2" w:rsidP="004B33A2">
      <w:pPr>
        <w:numPr>
          <w:ilvl w:val="1"/>
          <w:numId w:val="8"/>
        </w:numPr>
        <w:tabs>
          <w:tab w:val="left" w:pos="1440"/>
        </w:tabs>
        <w:ind w:left="1440" w:hanging="359"/>
        <w:rPr>
          <w:rFonts w:ascii="Garamond" w:eastAsia="Garamond" w:hAnsi="Garamond" w:cs="Garamond"/>
        </w:rPr>
      </w:pPr>
      <w:r w:rsidRPr="597D31CD">
        <w:rPr>
          <w:rFonts w:ascii="Garamond" w:eastAsia="Garamond" w:hAnsi="Garamond" w:cs="Garamond"/>
        </w:rPr>
        <w:t xml:space="preserve">ACTION ITEM: Allocation for the expenditure of </w:t>
      </w:r>
      <w:r w:rsidR="008E65B4">
        <w:rPr>
          <w:rFonts w:ascii="Garamond" w:eastAsia="Garamond" w:hAnsi="Garamond" w:cs="Garamond"/>
        </w:rPr>
        <w:t>$</w:t>
      </w:r>
      <w:r w:rsidR="00BE3DAE">
        <w:rPr>
          <w:rFonts w:ascii="Garamond" w:eastAsia="Garamond" w:hAnsi="Garamond" w:cs="Garamond"/>
        </w:rPr>
        <w:t>569.82</w:t>
      </w:r>
      <w:r w:rsidRPr="597D31CD">
        <w:rPr>
          <w:rFonts w:ascii="Garamond" w:eastAsia="Garamond" w:hAnsi="Garamond" w:cs="Garamond"/>
        </w:rPr>
        <w:t xml:space="preserve"> from TA100-Student Life for Lights, Camera, Homecoming</w:t>
      </w:r>
      <w:r>
        <w:rPr>
          <w:rFonts w:ascii="Garamond" w:eastAsia="Garamond" w:hAnsi="Garamond" w:cs="Garamond"/>
        </w:rPr>
        <w:t>- Sci-Fi Day</w:t>
      </w:r>
    </w:p>
    <w:p w14:paraId="44914AE5" w14:textId="4FF1CAD5" w:rsidR="004B33A2" w:rsidRDefault="004B33A2" w:rsidP="004B33A2">
      <w:pPr>
        <w:numPr>
          <w:ilvl w:val="1"/>
          <w:numId w:val="8"/>
        </w:numPr>
        <w:tabs>
          <w:tab w:val="left" w:pos="1440"/>
        </w:tabs>
        <w:ind w:left="1440" w:hanging="359"/>
        <w:rPr>
          <w:rFonts w:ascii="Garamond" w:eastAsia="Garamond" w:hAnsi="Garamond" w:cs="Garamond"/>
        </w:rPr>
      </w:pPr>
      <w:r w:rsidRPr="597D31CD">
        <w:rPr>
          <w:rFonts w:ascii="Garamond" w:eastAsia="Garamond" w:hAnsi="Garamond" w:cs="Garamond"/>
        </w:rPr>
        <w:t xml:space="preserve">ACTION ITEM: Allocation for the expenditure of </w:t>
      </w:r>
      <w:r w:rsidR="00436F87">
        <w:rPr>
          <w:rFonts w:ascii="Garamond" w:eastAsia="Garamond" w:hAnsi="Garamond" w:cs="Garamond"/>
        </w:rPr>
        <w:t>$502.61</w:t>
      </w:r>
      <w:r w:rsidRPr="597D31CD">
        <w:rPr>
          <w:rFonts w:ascii="Garamond" w:eastAsia="Garamond" w:hAnsi="Garamond" w:cs="Garamond"/>
        </w:rPr>
        <w:t xml:space="preserve"> from TA100-Student Life for Lights, Camera, Homecoming</w:t>
      </w:r>
      <w:r>
        <w:rPr>
          <w:rFonts w:ascii="Garamond" w:eastAsia="Garamond" w:hAnsi="Garamond" w:cs="Garamond"/>
        </w:rPr>
        <w:t>- Horror Day</w:t>
      </w:r>
    </w:p>
    <w:p w14:paraId="4CBD6CC4" w14:textId="7E797B42" w:rsidR="004B33A2" w:rsidRDefault="004B33A2" w:rsidP="004B33A2">
      <w:pPr>
        <w:numPr>
          <w:ilvl w:val="1"/>
          <w:numId w:val="8"/>
        </w:numPr>
        <w:tabs>
          <w:tab w:val="left" w:pos="1440"/>
        </w:tabs>
        <w:ind w:left="1440" w:hanging="359"/>
        <w:rPr>
          <w:rFonts w:ascii="Garamond" w:eastAsia="Garamond" w:hAnsi="Garamond" w:cs="Garamond"/>
        </w:rPr>
      </w:pPr>
      <w:r w:rsidRPr="597D31CD">
        <w:rPr>
          <w:rFonts w:ascii="Garamond" w:eastAsia="Garamond" w:hAnsi="Garamond" w:cs="Garamond"/>
        </w:rPr>
        <w:t xml:space="preserve">ACTION ITEM: Allocation for the expenditure of </w:t>
      </w:r>
      <w:r w:rsidR="004A6E49">
        <w:rPr>
          <w:rFonts w:ascii="Garamond" w:eastAsia="Garamond" w:hAnsi="Garamond" w:cs="Garamond"/>
        </w:rPr>
        <w:t>$</w:t>
      </w:r>
      <w:r w:rsidR="00C56E3E">
        <w:rPr>
          <w:rFonts w:ascii="Garamond" w:eastAsia="Garamond" w:hAnsi="Garamond" w:cs="Garamond"/>
        </w:rPr>
        <w:t>160.21</w:t>
      </w:r>
      <w:r w:rsidRPr="597D31CD">
        <w:rPr>
          <w:rFonts w:ascii="Garamond" w:eastAsia="Garamond" w:hAnsi="Garamond" w:cs="Garamond"/>
        </w:rPr>
        <w:t xml:space="preserve"> from TA100-Student Life for Lights, Camera, Homecoming</w:t>
      </w:r>
      <w:r w:rsidR="00917FDD">
        <w:rPr>
          <w:rFonts w:ascii="Garamond" w:eastAsia="Garamond" w:hAnsi="Garamond" w:cs="Garamond"/>
        </w:rPr>
        <w:t>- Childhood Classics Day</w:t>
      </w:r>
    </w:p>
    <w:p w14:paraId="71A738F1" w14:textId="74046228" w:rsidR="004B33A2" w:rsidRDefault="00917FDD" w:rsidP="00B0165F">
      <w:pPr>
        <w:numPr>
          <w:ilvl w:val="1"/>
          <w:numId w:val="8"/>
        </w:numPr>
        <w:tabs>
          <w:tab w:val="left" w:pos="1440"/>
        </w:tabs>
        <w:ind w:left="1440" w:hanging="359"/>
        <w:rPr>
          <w:rFonts w:ascii="Garamond" w:eastAsia="Garamond" w:hAnsi="Garamond" w:cs="Garamond"/>
        </w:rPr>
      </w:pPr>
      <w:r w:rsidRPr="597D31CD">
        <w:rPr>
          <w:rFonts w:ascii="Garamond" w:eastAsia="Garamond" w:hAnsi="Garamond" w:cs="Garamond"/>
        </w:rPr>
        <w:t xml:space="preserve">ACTION ITEM: Allocation for the expenditure of </w:t>
      </w:r>
      <w:r w:rsidR="00071232">
        <w:rPr>
          <w:rFonts w:ascii="Garamond" w:eastAsia="Garamond" w:hAnsi="Garamond" w:cs="Garamond"/>
        </w:rPr>
        <w:t>$</w:t>
      </w:r>
      <w:r w:rsidR="0070566C">
        <w:rPr>
          <w:rFonts w:ascii="Garamond" w:eastAsia="Garamond" w:hAnsi="Garamond" w:cs="Garamond"/>
        </w:rPr>
        <w:t>3,451</w:t>
      </w:r>
      <w:r w:rsidRPr="597D31CD">
        <w:rPr>
          <w:rFonts w:ascii="Garamond" w:eastAsia="Garamond" w:hAnsi="Garamond" w:cs="Garamond"/>
        </w:rPr>
        <w:t xml:space="preserve"> from TA100-Student Life for Lights, Camera, Homecoming</w:t>
      </w:r>
      <w:r>
        <w:rPr>
          <w:rFonts w:ascii="Garamond" w:eastAsia="Garamond" w:hAnsi="Garamond" w:cs="Garamond"/>
        </w:rPr>
        <w:t xml:space="preserve">- </w:t>
      </w:r>
      <w:r>
        <w:rPr>
          <w:rFonts w:ascii="Garamond" w:eastAsia="Garamond" w:hAnsi="Garamond" w:cs="Garamond"/>
        </w:rPr>
        <w:t>Romance Day</w:t>
      </w:r>
    </w:p>
    <w:p w14:paraId="243A43B0" w14:textId="1A27676D" w:rsidR="00F62A49" w:rsidRDefault="00F3019E" w:rsidP="00B0165F">
      <w:pPr>
        <w:numPr>
          <w:ilvl w:val="1"/>
          <w:numId w:val="8"/>
        </w:numPr>
        <w:tabs>
          <w:tab w:val="left" w:pos="1440"/>
        </w:tabs>
        <w:ind w:left="1440" w:hanging="359"/>
        <w:rPr>
          <w:rFonts w:ascii="Garamond" w:eastAsia="Garamond" w:hAnsi="Garamond" w:cs="Garamond"/>
        </w:rPr>
      </w:pPr>
      <w:r w:rsidRPr="597D31CD">
        <w:rPr>
          <w:rFonts w:ascii="Garamond" w:eastAsia="Garamond" w:hAnsi="Garamond" w:cs="Garamond"/>
        </w:rPr>
        <w:t xml:space="preserve">ACTION ITEM: Allocation for the expenditure of </w:t>
      </w:r>
      <w:r>
        <w:rPr>
          <w:rFonts w:ascii="Garamond" w:eastAsia="Garamond" w:hAnsi="Garamond" w:cs="Garamond"/>
        </w:rPr>
        <w:t>$</w:t>
      </w:r>
      <w:r w:rsidR="004C0F60">
        <w:rPr>
          <w:rFonts w:ascii="Garamond" w:eastAsia="Garamond" w:hAnsi="Garamond" w:cs="Garamond"/>
        </w:rPr>
        <w:t>201.26</w:t>
      </w:r>
      <w:r w:rsidRPr="597D31CD">
        <w:rPr>
          <w:rFonts w:ascii="Garamond" w:eastAsia="Garamond" w:hAnsi="Garamond" w:cs="Garamond"/>
        </w:rPr>
        <w:t xml:space="preserve"> from TA100-Student Life for Lights, Camera, Homecoming</w:t>
      </w:r>
      <w:r>
        <w:rPr>
          <w:rFonts w:ascii="Garamond" w:eastAsia="Garamond" w:hAnsi="Garamond" w:cs="Garamond"/>
        </w:rPr>
        <w:t xml:space="preserve">- </w:t>
      </w:r>
      <w:r>
        <w:rPr>
          <w:rFonts w:ascii="Garamond" w:eastAsia="Garamond" w:hAnsi="Garamond" w:cs="Garamond"/>
        </w:rPr>
        <w:t xml:space="preserve">Float </w:t>
      </w:r>
      <w:r w:rsidR="0028506E">
        <w:rPr>
          <w:rFonts w:ascii="Garamond" w:eastAsia="Garamond" w:hAnsi="Garamond" w:cs="Garamond"/>
        </w:rPr>
        <w:t>o</w:t>
      </w:r>
      <w:r>
        <w:rPr>
          <w:rFonts w:ascii="Garamond" w:eastAsia="Garamond" w:hAnsi="Garamond" w:cs="Garamond"/>
        </w:rPr>
        <w:t>n</w:t>
      </w:r>
      <w:r w:rsidR="0028506E">
        <w:rPr>
          <w:rFonts w:ascii="Garamond" w:eastAsia="Garamond" w:hAnsi="Garamond" w:cs="Garamond"/>
        </w:rPr>
        <w:t>:</w:t>
      </w:r>
      <w:r w:rsidR="001907F5">
        <w:rPr>
          <w:rFonts w:ascii="Garamond" w:eastAsia="Garamond" w:hAnsi="Garamond" w:cs="Garamond"/>
        </w:rPr>
        <w:t xml:space="preserve"> The Big Game</w:t>
      </w:r>
    </w:p>
    <w:p w14:paraId="4206C6C9" w14:textId="0176E066" w:rsidR="00691166" w:rsidRDefault="00691166" w:rsidP="00B0165F">
      <w:pPr>
        <w:numPr>
          <w:ilvl w:val="1"/>
          <w:numId w:val="8"/>
        </w:numPr>
        <w:tabs>
          <w:tab w:val="left" w:pos="1440"/>
        </w:tabs>
        <w:ind w:left="1440" w:hanging="359"/>
        <w:rPr>
          <w:rFonts w:ascii="Garamond" w:eastAsia="Garamond" w:hAnsi="Garamond" w:cs="Garamond"/>
        </w:rPr>
      </w:pPr>
      <w:r w:rsidRPr="597D31CD">
        <w:rPr>
          <w:rFonts w:ascii="Garamond" w:eastAsia="Garamond" w:hAnsi="Garamond" w:cs="Garamond"/>
        </w:rPr>
        <w:t xml:space="preserve">ACTION ITEM: Allocation for the expenditure of </w:t>
      </w:r>
      <w:r>
        <w:rPr>
          <w:rFonts w:ascii="Garamond" w:eastAsia="Garamond" w:hAnsi="Garamond" w:cs="Garamond"/>
        </w:rPr>
        <w:t>$</w:t>
      </w:r>
      <w:r w:rsidR="006F6376">
        <w:rPr>
          <w:rFonts w:ascii="Garamond" w:eastAsia="Garamond" w:hAnsi="Garamond" w:cs="Garamond"/>
        </w:rPr>
        <w:t>23.69</w:t>
      </w:r>
      <w:r w:rsidRPr="597D31CD">
        <w:rPr>
          <w:rFonts w:ascii="Garamond" w:eastAsia="Garamond" w:hAnsi="Garamond" w:cs="Garamond"/>
        </w:rPr>
        <w:t xml:space="preserve"> from TA100-Student Life for Lights, Camera, Homecoming</w:t>
      </w:r>
      <w:r>
        <w:rPr>
          <w:rFonts w:ascii="Garamond" w:eastAsia="Garamond" w:hAnsi="Garamond" w:cs="Garamond"/>
        </w:rPr>
        <w:t xml:space="preserve">- </w:t>
      </w:r>
      <w:r>
        <w:rPr>
          <w:rFonts w:ascii="Garamond" w:eastAsia="Garamond" w:hAnsi="Garamond" w:cs="Garamond"/>
        </w:rPr>
        <w:t xml:space="preserve">Set </w:t>
      </w:r>
      <w:r w:rsidR="0028506E">
        <w:rPr>
          <w:rFonts w:ascii="Garamond" w:eastAsia="Garamond" w:hAnsi="Garamond" w:cs="Garamond"/>
        </w:rPr>
        <w:t>the</w:t>
      </w:r>
      <w:r>
        <w:rPr>
          <w:rFonts w:ascii="Garamond" w:eastAsia="Garamond" w:hAnsi="Garamond" w:cs="Garamond"/>
        </w:rPr>
        <w:t xml:space="preserve"> Stage</w:t>
      </w:r>
    </w:p>
    <w:p w14:paraId="3CED6D84" w14:textId="5D30DECF" w:rsidR="00917FDD" w:rsidRPr="00883DE6" w:rsidRDefault="00883DE6" w:rsidP="00883DE6">
      <w:pPr>
        <w:numPr>
          <w:ilvl w:val="1"/>
          <w:numId w:val="8"/>
        </w:numPr>
        <w:tabs>
          <w:tab w:val="left" w:pos="1440"/>
        </w:tabs>
        <w:ind w:left="1440" w:hanging="359"/>
        <w:rPr>
          <w:rFonts w:ascii="Garamond" w:eastAsia="Garamond" w:hAnsi="Garamond" w:cs="Garamond"/>
        </w:rPr>
      </w:pPr>
      <w:r w:rsidRPr="597D31CD">
        <w:rPr>
          <w:rFonts w:ascii="Garamond" w:eastAsia="Garamond" w:hAnsi="Garamond" w:cs="Garamond"/>
        </w:rPr>
        <w:t xml:space="preserve">ACTION ITEM: Allocation for the expenditure of </w:t>
      </w:r>
      <w:r w:rsidR="004B16B0">
        <w:rPr>
          <w:rFonts w:ascii="Garamond" w:eastAsia="Garamond" w:hAnsi="Garamond" w:cs="Garamond"/>
        </w:rPr>
        <w:t>$806.01</w:t>
      </w:r>
      <w:r w:rsidRPr="597D31CD">
        <w:rPr>
          <w:rFonts w:ascii="Garamond" w:eastAsia="Garamond" w:hAnsi="Garamond" w:cs="Garamond"/>
        </w:rPr>
        <w:t xml:space="preserve"> from TA100-Student Life for </w:t>
      </w:r>
      <w:r w:rsidR="002D61D4">
        <w:rPr>
          <w:rFonts w:ascii="Garamond" w:eastAsia="Garamond" w:hAnsi="Garamond" w:cs="Garamond"/>
        </w:rPr>
        <w:t>Disability Awareness Day</w:t>
      </w:r>
    </w:p>
    <w:p w14:paraId="190BB8C5" w14:textId="77777777" w:rsidR="00A470F6" w:rsidRDefault="00A470F6">
      <w:pPr>
        <w:spacing w:line="225" w:lineRule="auto"/>
        <w:rPr>
          <w:rFonts w:ascii="Garamond" w:eastAsia="Garamond" w:hAnsi="Garamond" w:cs="Garamond"/>
        </w:rPr>
      </w:pPr>
    </w:p>
    <w:p w14:paraId="56D84550" w14:textId="738F8DEE" w:rsidR="009E5719" w:rsidRDefault="003B64F2" w:rsidP="404225A8">
      <w:pPr>
        <w:numPr>
          <w:ilvl w:val="0"/>
          <w:numId w:val="2"/>
        </w:numPr>
        <w:tabs>
          <w:tab w:val="left" w:pos="720"/>
        </w:tabs>
        <w:ind w:left="720" w:hanging="359"/>
        <w:rPr>
          <w:rFonts w:ascii="Garamond" w:eastAsia="Garamond" w:hAnsi="Garamond" w:cs="Garamond"/>
          <w:b/>
          <w:bCs/>
        </w:rPr>
      </w:pPr>
      <w:r w:rsidRPr="404225A8">
        <w:rPr>
          <w:rFonts w:ascii="Garamond" w:eastAsia="Garamond" w:hAnsi="Garamond" w:cs="Garamond"/>
          <w:b/>
          <w:bCs/>
        </w:rPr>
        <w:t>OLD BUSINESS</w:t>
      </w:r>
      <w:r w:rsidR="009E5719">
        <w:br/>
      </w:r>
      <w:r w:rsidR="005B7766" w:rsidRPr="404225A8">
        <w:rPr>
          <w:rFonts w:ascii="Garamond" w:eastAsia="Garamond" w:hAnsi="Garamond" w:cs="Garamond"/>
          <w:i/>
          <w:iCs/>
          <w:sz w:val="16"/>
          <w:szCs w:val="16"/>
        </w:rPr>
        <w:t>Items listed have already been discussed and thus are considered for Senate consideration.</w:t>
      </w:r>
    </w:p>
    <w:p w14:paraId="41E7FC22" w14:textId="1E72A5ED" w:rsidR="004220CE" w:rsidRDefault="004220CE" w:rsidP="004220CE">
      <w:pPr>
        <w:numPr>
          <w:ilvl w:val="1"/>
          <w:numId w:val="2"/>
        </w:numPr>
        <w:tabs>
          <w:tab w:val="left" w:pos="1440"/>
        </w:tabs>
        <w:ind w:left="1440" w:hanging="359"/>
        <w:rPr>
          <w:rFonts w:ascii="Garamond" w:eastAsia="Garamond" w:hAnsi="Garamond" w:cs="Garamond"/>
        </w:rPr>
      </w:pPr>
      <w:r w:rsidRPr="404225A8">
        <w:rPr>
          <w:rFonts w:ascii="Garamond" w:eastAsia="Garamond" w:hAnsi="Garamond" w:cs="Garamond"/>
        </w:rPr>
        <w:t>DISCUSSION: Halloween Costume Contest</w:t>
      </w:r>
      <w:r w:rsidR="23241495" w:rsidRPr="404225A8">
        <w:rPr>
          <w:rFonts w:ascii="Garamond" w:eastAsia="Garamond" w:hAnsi="Garamond" w:cs="Garamond"/>
        </w:rPr>
        <w:t xml:space="preserve"> debrief</w:t>
      </w:r>
    </w:p>
    <w:p w14:paraId="4D8C069E" w14:textId="0CC85C83" w:rsidR="001E3DF1" w:rsidRPr="00064F1D" w:rsidRDefault="004220CE" w:rsidP="00064F1D">
      <w:pPr>
        <w:numPr>
          <w:ilvl w:val="1"/>
          <w:numId w:val="2"/>
        </w:numPr>
        <w:tabs>
          <w:tab w:val="left" w:pos="1440"/>
        </w:tabs>
        <w:ind w:left="1440" w:hanging="359"/>
        <w:rPr>
          <w:rFonts w:ascii="Garamond" w:eastAsia="Garamond" w:hAnsi="Garamond" w:cs="Garamond"/>
        </w:rPr>
      </w:pPr>
      <w:r w:rsidRPr="597D31CD">
        <w:rPr>
          <w:rFonts w:ascii="Garamond" w:eastAsia="Garamond" w:hAnsi="Garamond" w:cs="Garamond"/>
        </w:rPr>
        <w:t>DISCUSSION: Comic Con</w:t>
      </w:r>
      <w:r w:rsidR="3D4F55D9" w:rsidRPr="597D31CD">
        <w:rPr>
          <w:rFonts w:ascii="Garamond" w:eastAsia="Garamond" w:hAnsi="Garamond" w:cs="Garamond"/>
        </w:rPr>
        <w:t xml:space="preserve"> Planning</w:t>
      </w:r>
    </w:p>
    <w:p w14:paraId="3127F0EC" w14:textId="577E7879" w:rsidR="01E1608C" w:rsidRDefault="01E1608C" w:rsidP="404225A8">
      <w:pPr>
        <w:numPr>
          <w:ilvl w:val="1"/>
          <w:numId w:val="2"/>
        </w:numPr>
        <w:tabs>
          <w:tab w:val="left" w:pos="1440"/>
        </w:tabs>
        <w:ind w:left="1440" w:hanging="359"/>
        <w:rPr>
          <w:rFonts w:ascii="Garamond" w:eastAsia="Garamond" w:hAnsi="Garamond" w:cs="Garamond"/>
        </w:rPr>
      </w:pPr>
      <w:r w:rsidRPr="404225A8">
        <w:rPr>
          <w:rFonts w:ascii="Garamond" w:eastAsia="Garamond" w:hAnsi="Garamond" w:cs="Garamond"/>
        </w:rPr>
        <w:t>DISCUSSION: SW Trick or Treat debrief</w:t>
      </w:r>
    </w:p>
    <w:p w14:paraId="21BBDABA" w14:textId="77777777" w:rsidR="001E566B" w:rsidRDefault="001E566B" w:rsidP="009E5719">
      <w:pPr>
        <w:tabs>
          <w:tab w:val="left" w:pos="1440"/>
        </w:tabs>
        <w:rPr>
          <w:rFonts w:ascii="Garamond" w:eastAsia="Garamond" w:hAnsi="Garamond" w:cs="Garamond"/>
        </w:rPr>
      </w:pPr>
    </w:p>
    <w:p w14:paraId="3EC2D1EF" w14:textId="5F9FC8E4" w:rsidR="00905D4E" w:rsidRPr="00064F1D" w:rsidRDefault="003B64F2" w:rsidP="00905D4E">
      <w:pPr>
        <w:numPr>
          <w:ilvl w:val="0"/>
          <w:numId w:val="2"/>
        </w:numPr>
        <w:tabs>
          <w:tab w:val="left" w:pos="720"/>
        </w:tabs>
        <w:ind w:left="720" w:hanging="359"/>
        <w:rPr>
          <w:rFonts w:ascii="Garamond" w:eastAsia="Garamond" w:hAnsi="Garamond" w:cs="Garamond"/>
          <w:b/>
        </w:rPr>
      </w:pPr>
      <w:r>
        <w:rPr>
          <w:rFonts w:ascii="Garamond" w:eastAsia="Garamond" w:hAnsi="Garamond" w:cs="Garamond"/>
          <w:b/>
        </w:rPr>
        <w:t>NEW BUSINES</w:t>
      </w:r>
      <w:r w:rsidR="00905D4E">
        <w:rPr>
          <w:rFonts w:ascii="Garamond" w:eastAsia="Garamond" w:hAnsi="Garamond" w:cs="Garamond"/>
          <w:b/>
        </w:rPr>
        <w:t>S</w:t>
      </w:r>
      <w:r w:rsidR="00905D4E">
        <w:rPr>
          <w:rFonts w:ascii="Garamond" w:eastAsia="Garamond" w:hAnsi="Garamond" w:cs="Garamond"/>
          <w:b/>
        </w:rPr>
        <w:br/>
      </w:r>
      <w:r w:rsidR="00905D4E" w:rsidRPr="00905D4E">
        <w:rPr>
          <w:rFonts w:ascii="Garamond" w:eastAsia="Garamond" w:hAnsi="Garamond" w:cs="Garamond"/>
          <w:i/>
          <w:color w:val="000000"/>
          <w:sz w:val="16"/>
          <w:szCs w:val="16"/>
        </w:rPr>
        <w:t>Items listed have not already been discussed and thus are considered for Senate consideration.</w:t>
      </w:r>
    </w:p>
    <w:p w14:paraId="0EF2B04B" w14:textId="0D2118D1" w:rsidR="00DB6643" w:rsidRDefault="00DB6643" w:rsidP="00064F1D">
      <w:pPr>
        <w:numPr>
          <w:ilvl w:val="1"/>
          <w:numId w:val="2"/>
        </w:numPr>
        <w:tabs>
          <w:tab w:val="left" w:pos="1440"/>
        </w:tabs>
        <w:ind w:left="1440" w:hanging="359"/>
        <w:rPr>
          <w:rFonts w:ascii="Garamond" w:eastAsia="Garamond" w:hAnsi="Garamond" w:cs="Garamond"/>
        </w:rPr>
      </w:pPr>
      <w:r>
        <w:rPr>
          <w:rFonts w:ascii="Garamond" w:eastAsia="Garamond" w:hAnsi="Garamond" w:cs="Garamond"/>
        </w:rPr>
        <w:t>ACTION ITEM: CCA Grant Application – Digital Age Democracy: A Media Literacy Symposium</w:t>
      </w:r>
    </w:p>
    <w:p w14:paraId="3A5BFD5F" w14:textId="6C0ECD9B" w:rsidR="00064F1D" w:rsidRDefault="00064F1D" w:rsidP="00064F1D">
      <w:pPr>
        <w:numPr>
          <w:ilvl w:val="1"/>
          <w:numId w:val="2"/>
        </w:numPr>
        <w:tabs>
          <w:tab w:val="left" w:pos="1440"/>
        </w:tabs>
        <w:ind w:left="1440" w:hanging="359"/>
        <w:rPr>
          <w:rFonts w:ascii="Garamond" w:eastAsia="Garamond" w:hAnsi="Garamond" w:cs="Garamond"/>
        </w:rPr>
      </w:pPr>
      <w:r>
        <w:rPr>
          <w:rFonts w:ascii="Garamond" w:eastAsia="Garamond" w:hAnsi="Garamond" w:cs="Garamond"/>
        </w:rPr>
        <w:t>DISCUSSION: Fall Craft’s fair</w:t>
      </w:r>
    </w:p>
    <w:p w14:paraId="7613E63F" w14:textId="1E4698D1" w:rsidR="00064F1D" w:rsidRDefault="00064F1D" w:rsidP="00064F1D">
      <w:pPr>
        <w:numPr>
          <w:ilvl w:val="1"/>
          <w:numId w:val="2"/>
        </w:numPr>
        <w:tabs>
          <w:tab w:val="left" w:pos="1440"/>
        </w:tabs>
        <w:ind w:left="1440" w:hanging="359"/>
        <w:rPr>
          <w:rFonts w:ascii="Garamond" w:eastAsia="Garamond" w:hAnsi="Garamond" w:cs="Garamond"/>
        </w:rPr>
      </w:pPr>
      <w:r>
        <w:rPr>
          <w:rFonts w:ascii="Garamond" w:eastAsia="Garamond" w:hAnsi="Garamond" w:cs="Garamond"/>
        </w:rPr>
        <w:t>DISCUSSION: November Campus Stories - Native American Heritage Month Planning</w:t>
      </w:r>
    </w:p>
    <w:p w14:paraId="25F49314" w14:textId="1C128917" w:rsidR="00064F1D" w:rsidRPr="00064F1D" w:rsidRDefault="00064F1D" w:rsidP="00064F1D">
      <w:pPr>
        <w:numPr>
          <w:ilvl w:val="1"/>
          <w:numId w:val="2"/>
        </w:numPr>
        <w:tabs>
          <w:tab w:val="left" w:pos="1440"/>
        </w:tabs>
        <w:ind w:left="1440" w:hanging="359"/>
        <w:rPr>
          <w:rFonts w:ascii="Garamond" w:eastAsia="Garamond" w:hAnsi="Garamond" w:cs="Garamond"/>
        </w:rPr>
      </w:pPr>
      <w:r w:rsidRPr="404225A8">
        <w:rPr>
          <w:rFonts w:ascii="Garamond" w:eastAsia="Garamond" w:hAnsi="Garamond" w:cs="Garamond"/>
        </w:rPr>
        <w:t>DISCUSSION:</w:t>
      </w:r>
      <w:r w:rsidR="172C5BF1" w:rsidRPr="404225A8">
        <w:rPr>
          <w:rFonts w:ascii="Garamond" w:eastAsia="Garamond" w:hAnsi="Garamond" w:cs="Garamond"/>
        </w:rPr>
        <w:t xml:space="preserve"> </w:t>
      </w:r>
      <w:r w:rsidR="1FB24D58" w:rsidRPr="404225A8">
        <w:rPr>
          <w:rFonts w:ascii="Garamond" w:eastAsia="Garamond" w:hAnsi="Garamond" w:cs="Garamond"/>
        </w:rPr>
        <w:t>Karaoke</w:t>
      </w:r>
      <w:r w:rsidR="172C5BF1" w:rsidRPr="404225A8">
        <w:rPr>
          <w:rFonts w:ascii="Garamond" w:eastAsia="Garamond" w:hAnsi="Garamond" w:cs="Garamond"/>
        </w:rPr>
        <w:t xml:space="preserve"> Night: Winter Wonderland</w:t>
      </w:r>
    </w:p>
    <w:p w14:paraId="0FEAB630" w14:textId="0249F5BF" w:rsidR="00064F1D" w:rsidRPr="00064F1D" w:rsidRDefault="172C5BF1" w:rsidP="00064F1D">
      <w:pPr>
        <w:numPr>
          <w:ilvl w:val="1"/>
          <w:numId w:val="2"/>
        </w:numPr>
        <w:tabs>
          <w:tab w:val="left" w:pos="1440"/>
        </w:tabs>
        <w:ind w:left="1440" w:hanging="359"/>
        <w:rPr>
          <w:rFonts w:ascii="Garamond" w:eastAsia="Garamond" w:hAnsi="Garamond" w:cs="Garamond"/>
        </w:rPr>
      </w:pPr>
      <w:r w:rsidRPr="404225A8">
        <w:rPr>
          <w:rFonts w:ascii="Garamond" w:eastAsia="Garamond" w:hAnsi="Garamond" w:cs="Garamond"/>
        </w:rPr>
        <w:t>DISCUSSION:</w:t>
      </w:r>
      <w:r w:rsidR="00064F1D" w:rsidRPr="404225A8">
        <w:rPr>
          <w:rFonts w:ascii="Garamond" w:eastAsia="Garamond" w:hAnsi="Garamond" w:cs="Garamond"/>
        </w:rPr>
        <w:t xml:space="preserve"> </w:t>
      </w:r>
      <w:r w:rsidR="6E667D9D" w:rsidRPr="404225A8">
        <w:rPr>
          <w:rFonts w:ascii="Garamond" w:eastAsia="Garamond" w:hAnsi="Garamond" w:cs="Garamond"/>
        </w:rPr>
        <w:t>Spring Welcome Week Planning</w:t>
      </w:r>
    </w:p>
    <w:p w14:paraId="6A1657B5" w14:textId="77777777" w:rsidR="00905D4E" w:rsidRPr="00905D4E" w:rsidRDefault="00905D4E" w:rsidP="00905D4E">
      <w:pPr>
        <w:tabs>
          <w:tab w:val="left" w:pos="1440"/>
        </w:tabs>
        <w:rPr>
          <w:rFonts w:ascii="Garamond" w:eastAsia="Garamond" w:hAnsi="Garamond" w:cs="Garamond"/>
          <w:i/>
          <w:iCs/>
        </w:rPr>
      </w:pPr>
    </w:p>
    <w:p w14:paraId="762FB4F5" w14:textId="77777777" w:rsidR="00A470F6" w:rsidRDefault="00A81A08">
      <w:pPr>
        <w:numPr>
          <w:ilvl w:val="0"/>
          <w:numId w:val="2"/>
        </w:numPr>
        <w:tabs>
          <w:tab w:val="left" w:pos="720"/>
        </w:tabs>
        <w:ind w:left="720" w:hanging="359"/>
        <w:rPr>
          <w:rFonts w:ascii="Garamond" w:eastAsia="Garamond" w:hAnsi="Garamond" w:cs="Garamond"/>
          <w:b/>
        </w:rPr>
      </w:pPr>
      <w:r>
        <w:rPr>
          <w:rFonts w:ascii="Garamond" w:eastAsia="Garamond" w:hAnsi="Garamond" w:cs="Garamond"/>
          <w:b/>
        </w:rPr>
        <w:t>ANNOUNCEMENTS</w:t>
      </w:r>
    </w:p>
    <w:p w14:paraId="1F3E2506" w14:textId="77777777" w:rsidR="00A470F6" w:rsidRDefault="00A470F6">
      <w:pPr>
        <w:spacing w:line="14" w:lineRule="auto"/>
        <w:rPr>
          <w:rFonts w:ascii="Times New Roman" w:eastAsia="Times New Roman" w:hAnsi="Times New Roman" w:cs="Times New Roman"/>
          <w:sz w:val="24"/>
          <w:szCs w:val="24"/>
        </w:rPr>
      </w:pPr>
    </w:p>
    <w:p w14:paraId="2E1F20FC" w14:textId="77777777" w:rsidR="00A470F6" w:rsidRDefault="00A81A08">
      <w:pPr>
        <w:ind w:left="720"/>
        <w:rPr>
          <w:rFonts w:ascii="Garamond" w:eastAsia="Garamond" w:hAnsi="Garamond" w:cs="Garamond"/>
          <w:i/>
          <w:sz w:val="16"/>
          <w:szCs w:val="16"/>
        </w:rPr>
      </w:pPr>
      <w:r>
        <w:rPr>
          <w:rFonts w:ascii="Garamond" w:eastAsia="Garamond" w:hAnsi="Garamond" w:cs="Garamond"/>
          <w:i/>
          <w:sz w:val="16"/>
          <w:szCs w:val="16"/>
        </w:rPr>
        <w:t>The Chair shall recognize in turn BCSGA Officers requesting the floor for a period not to exceed one minute.</w:t>
      </w:r>
    </w:p>
    <w:p w14:paraId="7B413A29" w14:textId="77777777" w:rsidR="00A470F6" w:rsidRDefault="00A470F6">
      <w:pPr>
        <w:spacing w:line="220" w:lineRule="auto"/>
        <w:rPr>
          <w:rFonts w:ascii="Times New Roman" w:eastAsia="Times New Roman" w:hAnsi="Times New Roman" w:cs="Times New Roman"/>
          <w:sz w:val="24"/>
          <w:szCs w:val="24"/>
        </w:rPr>
      </w:pPr>
    </w:p>
    <w:p w14:paraId="10613633" w14:textId="15F541F3" w:rsidR="00A470F6" w:rsidRPr="001F0446" w:rsidRDefault="00A81A08" w:rsidP="001F0446">
      <w:pPr>
        <w:pStyle w:val="ListParagraph"/>
        <w:numPr>
          <w:ilvl w:val="0"/>
          <w:numId w:val="2"/>
        </w:numPr>
        <w:tabs>
          <w:tab w:val="left" w:pos="720"/>
        </w:tabs>
        <w:rPr>
          <w:rFonts w:ascii="Garamond" w:eastAsia="Garamond" w:hAnsi="Garamond" w:cs="Garamond"/>
          <w:b/>
        </w:rPr>
      </w:pPr>
      <w:r w:rsidRPr="001F0446">
        <w:rPr>
          <w:rFonts w:ascii="Garamond" w:eastAsia="Garamond" w:hAnsi="Garamond" w:cs="Garamond"/>
          <w:b/>
        </w:rPr>
        <w:t>ADJOURNMENT</w:t>
      </w:r>
    </w:p>
    <w:p w14:paraId="7C690D61" w14:textId="77777777" w:rsidR="00D31A78" w:rsidRPr="00D31A78" w:rsidRDefault="00D31A78" w:rsidP="00D31A78">
      <w:pPr>
        <w:rPr>
          <w:rFonts w:ascii="Garamond" w:eastAsia="Garamond" w:hAnsi="Garamond" w:cs="Garamond"/>
        </w:rPr>
      </w:pPr>
    </w:p>
    <w:p w14:paraId="65332DAF" w14:textId="77777777" w:rsidR="00D31A78" w:rsidRPr="00D31A78" w:rsidRDefault="00D31A78" w:rsidP="00D31A78">
      <w:pPr>
        <w:rPr>
          <w:rFonts w:ascii="Garamond" w:eastAsia="Garamond" w:hAnsi="Garamond" w:cs="Garamond"/>
        </w:rPr>
      </w:pPr>
    </w:p>
    <w:p w14:paraId="776C7E8B" w14:textId="77777777" w:rsidR="00D31A78" w:rsidRPr="00D31A78" w:rsidRDefault="00D31A78" w:rsidP="00D31A78">
      <w:pPr>
        <w:rPr>
          <w:rFonts w:ascii="Garamond" w:eastAsia="Garamond" w:hAnsi="Garamond" w:cs="Garamond"/>
        </w:rPr>
      </w:pPr>
    </w:p>
    <w:p w14:paraId="183F90E3" w14:textId="77777777" w:rsidR="00D31A78" w:rsidRPr="00D31A78" w:rsidRDefault="00D31A78" w:rsidP="00D31A78">
      <w:pPr>
        <w:rPr>
          <w:rFonts w:ascii="Garamond" w:eastAsia="Garamond" w:hAnsi="Garamond" w:cs="Garamond"/>
        </w:rPr>
      </w:pPr>
    </w:p>
    <w:p w14:paraId="59A607A4" w14:textId="77777777" w:rsidR="00D31A78" w:rsidRPr="00D31A78" w:rsidRDefault="00D31A78" w:rsidP="00D31A78">
      <w:pPr>
        <w:rPr>
          <w:rFonts w:ascii="Garamond" w:eastAsia="Garamond" w:hAnsi="Garamond" w:cs="Garamond"/>
        </w:rPr>
      </w:pPr>
    </w:p>
    <w:p w14:paraId="517FFABD" w14:textId="77777777" w:rsidR="00D31A78" w:rsidRPr="00D31A78" w:rsidRDefault="00D31A78" w:rsidP="00D31A78">
      <w:pPr>
        <w:rPr>
          <w:rFonts w:ascii="Garamond" w:eastAsia="Garamond" w:hAnsi="Garamond" w:cs="Garamond"/>
        </w:rPr>
      </w:pPr>
    </w:p>
    <w:p w14:paraId="35C30E89" w14:textId="77777777" w:rsidR="00D31A78" w:rsidRPr="00D31A78" w:rsidRDefault="00D31A78" w:rsidP="00D31A78">
      <w:pPr>
        <w:rPr>
          <w:rFonts w:ascii="Garamond" w:eastAsia="Garamond" w:hAnsi="Garamond" w:cs="Garamond"/>
        </w:rPr>
      </w:pPr>
    </w:p>
    <w:p w14:paraId="17116A80" w14:textId="77777777" w:rsidR="00D31A78" w:rsidRPr="00D31A78" w:rsidRDefault="00D31A78" w:rsidP="00D31A78">
      <w:pPr>
        <w:rPr>
          <w:rFonts w:ascii="Garamond" w:eastAsia="Garamond" w:hAnsi="Garamond" w:cs="Garamond"/>
        </w:rPr>
      </w:pPr>
    </w:p>
    <w:p w14:paraId="122F63FB" w14:textId="77777777" w:rsidR="00D31A78" w:rsidRDefault="00D31A78" w:rsidP="00D31A78">
      <w:pPr>
        <w:rPr>
          <w:rFonts w:ascii="Garamond" w:eastAsia="Garamond" w:hAnsi="Garamond" w:cs="Garamond"/>
          <w:b/>
        </w:rPr>
      </w:pPr>
    </w:p>
    <w:p w14:paraId="3F1B3F7E" w14:textId="77777777" w:rsidR="00D31A78" w:rsidRPr="00D31A78" w:rsidRDefault="00D31A78" w:rsidP="00D31A78">
      <w:pPr>
        <w:rPr>
          <w:rFonts w:ascii="Garamond" w:eastAsia="Garamond" w:hAnsi="Garamond" w:cs="Garamond"/>
        </w:rPr>
      </w:pPr>
    </w:p>
    <w:p w14:paraId="135F9E2A" w14:textId="77777777" w:rsidR="00D31A78" w:rsidRPr="00D31A78" w:rsidRDefault="00D31A78" w:rsidP="00D31A78">
      <w:pPr>
        <w:rPr>
          <w:rFonts w:ascii="Garamond" w:eastAsia="Garamond" w:hAnsi="Garamond" w:cs="Garamond"/>
        </w:rPr>
      </w:pPr>
    </w:p>
    <w:p w14:paraId="56437F7B" w14:textId="77777777" w:rsidR="00D31A78" w:rsidRPr="00D31A78" w:rsidRDefault="00D31A78" w:rsidP="00D31A78">
      <w:pPr>
        <w:rPr>
          <w:rFonts w:ascii="Garamond" w:eastAsia="Garamond" w:hAnsi="Garamond" w:cs="Garamond"/>
        </w:rPr>
      </w:pPr>
    </w:p>
    <w:p w14:paraId="767E83CC" w14:textId="77777777" w:rsidR="00D31A78" w:rsidRPr="00D31A78" w:rsidRDefault="00D31A78" w:rsidP="00D31A78">
      <w:pPr>
        <w:rPr>
          <w:rFonts w:ascii="Garamond" w:eastAsia="Garamond" w:hAnsi="Garamond" w:cs="Garamond"/>
        </w:rPr>
      </w:pPr>
    </w:p>
    <w:p w14:paraId="6E931B73" w14:textId="77777777" w:rsidR="00D31A78" w:rsidRPr="00D31A78" w:rsidRDefault="00D31A78" w:rsidP="00D31A78">
      <w:pPr>
        <w:rPr>
          <w:rFonts w:ascii="Garamond" w:eastAsia="Garamond" w:hAnsi="Garamond" w:cs="Garamond"/>
        </w:rPr>
      </w:pPr>
    </w:p>
    <w:p w14:paraId="1C90EBAA" w14:textId="77777777" w:rsidR="00D31A78" w:rsidRPr="00D31A78" w:rsidRDefault="00D31A78" w:rsidP="00D31A78">
      <w:pPr>
        <w:rPr>
          <w:rFonts w:ascii="Garamond" w:eastAsia="Garamond" w:hAnsi="Garamond" w:cs="Garamond"/>
        </w:rPr>
      </w:pPr>
    </w:p>
    <w:p w14:paraId="7EAD86FC" w14:textId="77777777" w:rsidR="00D31A78" w:rsidRPr="00D31A78" w:rsidRDefault="00D31A78" w:rsidP="00D31A78">
      <w:pPr>
        <w:rPr>
          <w:rFonts w:ascii="Garamond" w:eastAsia="Garamond" w:hAnsi="Garamond" w:cs="Garamond"/>
        </w:rPr>
      </w:pPr>
    </w:p>
    <w:p w14:paraId="62207485" w14:textId="77777777" w:rsidR="00D31A78" w:rsidRPr="00D31A78" w:rsidRDefault="00D31A78" w:rsidP="00D31A78">
      <w:pPr>
        <w:rPr>
          <w:rFonts w:ascii="Garamond" w:eastAsia="Garamond" w:hAnsi="Garamond" w:cs="Garamond"/>
        </w:rPr>
      </w:pPr>
    </w:p>
    <w:p w14:paraId="1222FFA4" w14:textId="77777777" w:rsidR="00D31A78" w:rsidRPr="00D31A78" w:rsidRDefault="00D31A78" w:rsidP="00D31A78">
      <w:pPr>
        <w:rPr>
          <w:rFonts w:ascii="Garamond" w:eastAsia="Garamond" w:hAnsi="Garamond" w:cs="Garamond"/>
        </w:rPr>
      </w:pPr>
    </w:p>
    <w:p w14:paraId="63B5EA94" w14:textId="77777777" w:rsidR="00D31A78" w:rsidRPr="00D31A78" w:rsidRDefault="00D31A78" w:rsidP="00D31A78">
      <w:pPr>
        <w:rPr>
          <w:rFonts w:ascii="Garamond" w:eastAsia="Garamond" w:hAnsi="Garamond" w:cs="Garamond"/>
        </w:rPr>
      </w:pPr>
    </w:p>
    <w:p w14:paraId="54F50BDA" w14:textId="77777777" w:rsidR="00D31A78" w:rsidRPr="00D31A78" w:rsidRDefault="00D31A78" w:rsidP="00D31A78">
      <w:pPr>
        <w:rPr>
          <w:rFonts w:ascii="Garamond" w:eastAsia="Garamond" w:hAnsi="Garamond" w:cs="Garamond"/>
        </w:rPr>
      </w:pPr>
    </w:p>
    <w:p w14:paraId="57D48D19" w14:textId="77777777" w:rsidR="00D31A78" w:rsidRPr="00D31A78" w:rsidRDefault="00D31A78" w:rsidP="00D31A78">
      <w:pPr>
        <w:rPr>
          <w:rFonts w:ascii="Garamond" w:eastAsia="Garamond" w:hAnsi="Garamond" w:cs="Garamond"/>
        </w:rPr>
      </w:pPr>
    </w:p>
    <w:sectPr w:rsidR="00D31A78" w:rsidRPr="00D31A78">
      <w:type w:val="continuous"/>
      <w:pgSz w:w="12240" w:h="15840"/>
      <w:pgMar w:top="723" w:right="1340" w:bottom="0" w:left="1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BF37E" w14:textId="77777777" w:rsidR="005E3BA5" w:rsidRDefault="005E3BA5">
      <w:r>
        <w:separator/>
      </w:r>
    </w:p>
  </w:endnote>
  <w:endnote w:type="continuationSeparator" w:id="0">
    <w:p w14:paraId="62AA10D8" w14:textId="77777777" w:rsidR="005E3BA5" w:rsidRDefault="005E3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0220D5D-E37A-49DC-973B-1F1D5322AE69}"/>
    <w:embedBold r:id="rId2" w:fontKey="{98A96290-CFCA-4EE8-B3D2-F77AE9F836F4}"/>
  </w:font>
  <w:font w:name="Georgia">
    <w:panose1 w:val="02040502050405020303"/>
    <w:charset w:val="00"/>
    <w:family w:val="roman"/>
    <w:pitch w:val="variable"/>
    <w:sig w:usb0="00000287" w:usb1="00000000" w:usb2="00000000" w:usb3="00000000" w:csb0="0000009F" w:csb1="00000000"/>
    <w:embedRegular r:id="rId3" w:fontKey="{7FEBE865-BC0E-4FF1-916B-9BC3D2E519DB}"/>
    <w:embedItalic r:id="rId4" w:fontKey="{01C26E22-C573-425D-A445-D10F361EBD28}"/>
  </w:font>
  <w:font w:name="Garamond">
    <w:panose1 w:val="02020404030301010803"/>
    <w:charset w:val="00"/>
    <w:family w:val="roman"/>
    <w:pitch w:val="variable"/>
    <w:sig w:usb0="00000287" w:usb1="00000000" w:usb2="00000000" w:usb3="00000000" w:csb0="0000009F" w:csb1="00000000"/>
    <w:embedRegular r:id="rId5" w:fontKey="{A33DBA54-83D3-4604-8E96-FA09696C5CEF}"/>
    <w:embedBold r:id="rId6" w:fontKey="{4E35D70E-C6F4-457F-A463-9CA388EFA86C}"/>
    <w:embedItalic r:id="rId7" w:fontKey="{3CDE79DF-7B54-4832-993E-BFAB6935A236}"/>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8" w:fontKey="{E649AC21-4928-475F-BBCD-1C79861F79B5}"/>
  </w:font>
  <w:font w:name="Aptos">
    <w:charset w:val="00"/>
    <w:family w:val="swiss"/>
    <w:pitch w:val="variable"/>
    <w:sig w:usb0="20000287" w:usb1="00000003" w:usb2="00000000" w:usb3="00000000" w:csb0="0000019F" w:csb1="00000000"/>
    <w:embedRegular r:id="rId9" w:fontKey="{F880CF0A-0C61-4955-A143-A63CC4C0A6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B4F85" w14:textId="77777777" w:rsidR="00A470F6" w:rsidRDefault="00A470F6">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C0800" w14:textId="77777777" w:rsidR="00905D4E" w:rsidRDefault="00905D4E" w:rsidP="00905D4E">
    <w:pPr>
      <w:pBdr>
        <w:bottom w:val="single" w:sz="12" w:space="1" w:color="auto"/>
      </w:pBdr>
      <w:spacing w:line="239" w:lineRule="auto"/>
      <w:ind w:right="1280"/>
      <w:rPr>
        <w:rFonts w:ascii="Garamond" w:eastAsia="Garamond" w:hAnsi="Garamond" w:cs="Garamond"/>
        <w:i/>
        <w:sz w:val="16"/>
        <w:szCs w:val="16"/>
      </w:rPr>
    </w:pPr>
    <w:r>
      <w:rPr>
        <w:noProof/>
      </w:rPr>
      <w:drawing>
        <wp:anchor distT="0" distB="0" distL="114300" distR="114300" simplePos="0" relativeHeight="251659264" behindDoc="0" locked="0" layoutInCell="1" hidden="0" allowOverlap="1" wp14:anchorId="1608460A" wp14:editId="5673993D">
          <wp:simplePos x="0" y="0"/>
          <wp:positionH relativeFrom="column">
            <wp:posOffset>-163437</wp:posOffset>
          </wp:positionH>
          <wp:positionV relativeFrom="paragraph">
            <wp:posOffset>-299253</wp:posOffset>
          </wp:positionV>
          <wp:extent cx="277495" cy="1227455"/>
          <wp:effectExtent l="0" t="0" r="0" b="0"/>
          <wp:wrapSquare wrapText="bothSides" distT="0" distB="0" distL="114300" distR="114300"/>
          <wp:docPr id="5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495" cy="1227455"/>
                  </a:xfrm>
                  <a:prstGeom prst="rect">
                    <a:avLst/>
                  </a:prstGeom>
                  <a:ln/>
                </pic:spPr>
              </pic:pic>
            </a:graphicData>
          </a:graphic>
        </wp:anchor>
      </w:drawing>
    </w:r>
  </w:p>
  <w:p w14:paraId="78BBA6B6" w14:textId="77777777" w:rsidR="003974FD" w:rsidRDefault="003974FD" w:rsidP="003974FD">
    <w:pPr>
      <w:spacing w:line="239" w:lineRule="auto"/>
      <w:ind w:left="20" w:right="1280"/>
      <w:rPr>
        <w:rFonts w:ascii="Garamond" w:eastAsia="Garamond" w:hAnsi="Garamond" w:cs="Garamond"/>
        <w:i/>
        <w:sz w:val="16"/>
        <w:szCs w:val="16"/>
      </w:rPr>
    </w:pPr>
    <w:r>
      <w:rPr>
        <w:rFonts w:ascii="Garamond" w:eastAsia="Garamond" w:hAnsi="Garamond" w:cs="Garamond"/>
        <w:i/>
        <w:sz w:val="16"/>
        <w:szCs w:val="16"/>
      </w:rPr>
      <w:t xml:space="preserve">Agendas are posted seventy-two (72) hours, before the meetings </w:t>
    </w:r>
    <w:proofErr w:type="gramStart"/>
    <w:r>
      <w:rPr>
        <w:rFonts w:ascii="Garamond" w:eastAsia="Garamond" w:hAnsi="Garamond" w:cs="Garamond"/>
        <w:i/>
        <w:sz w:val="16"/>
        <w:szCs w:val="16"/>
      </w:rPr>
      <w:t>commences</w:t>
    </w:r>
    <w:proofErr w:type="gramEnd"/>
    <w:r>
      <w:rPr>
        <w:rFonts w:ascii="Garamond" w:eastAsia="Garamond" w:hAnsi="Garamond" w:cs="Garamond"/>
        <w:i/>
        <w:sz w:val="16"/>
        <w:szCs w:val="16"/>
      </w:rPr>
      <w:t xml:space="preserve"> in accordance with the Ralph M. Brown Act. Agendas are posted at the Bakersfield College Campus Center and online at</w:t>
    </w:r>
    <w:r>
      <w:rPr>
        <w:rFonts w:ascii="Garamond" w:eastAsia="Garamond" w:hAnsi="Garamond" w:cs="Garamond"/>
        <w:i/>
        <w:color w:val="0000FF"/>
        <w:sz w:val="16"/>
        <w:szCs w:val="16"/>
      </w:rPr>
      <w:t xml:space="preserve"> </w:t>
    </w:r>
    <w:hyperlink r:id="rId2" w:history="1">
      <w:r w:rsidRPr="00917A09">
        <w:rPr>
          <w:rStyle w:val="Hyperlink"/>
          <w:rFonts w:ascii="Garamond" w:eastAsia="Garamond" w:hAnsi="Garamond" w:cs="Garamond"/>
          <w:i/>
          <w:sz w:val="16"/>
          <w:szCs w:val="16"/>
        </w:rPr>
        <w:t>https://committees.bakersfieldcollege.edu/bcsga-student-activitiess</w:t>
      </w:r>
    </w:hyperlink>
    <w:r>
      <w:rPr>
        <w:rFonts w:ascii="Garamond" w:eastAsia="Garamond" w:hAnsi="Garamond" w:cs="Garamond"/>
        <w:i/>
        <w:color w:val="0000FF"/>
        <w:sz w:val="16"/>
        <w:szCs w:val="16"/>
        <w:u w:val="single"/>
      </w:rPr>
      <w:t xml:space="preserve">. </w:t>
    </w:r>
    <w:r>
      <w:rPr>
        <w:rFonts w:ascii="Garamond" w:eastAsia="Garamond" w:hAnsi="Garamond" w:cs="Garamond"/>
        <w:i/>
        <w:sz w:val="16"/>
        <w:szCs w:val="16"/>
      </w:rPr>
      <w:t xml:space="preserve"> Action items may be taken out of the order to be presented at the discretion of the Chair. BCSGA supports providing equal access to all programs for people with disabilities. Reasonable efforts will be made to provide accommodations to people with disabilities attending the meeting.</w:t>
    </w:r>
  </w:p>
  <w:p w14:paraId="51F79598" w14:textId="77777777" w:rsidR="003974FD" w:rsidRDefault="003974FD" w:rsidP="003974FD">
    <w:pPr>
      <w:spacing w:line="183" w:lineRule="auto"/>
      <w:rPr>
        <w:rFonts w:ascii="Times New Roman" w:eastAsia="Times New Roman" w:hAnsi="Times New Roman" w:cs="Times New Roman"/>
        <w:sz w:val="24"/>
        <w:szCs w:val="24"/>
      </w:rPr>
    </w:pPr>
  </w:p>
  <w:p w14:paraId="2232BD44" w14:textId="77777777" w:rsidR="003974FD" w:rsidRDefault="003974FD" w:rsidP="003974FD">
    <w:pPr>
      <w:spacing w:line="239" w:lineRule="auto"/>
      <w:ind w:left="20" w:right="1900"/>
      <w:rPr>
        <w:rFonts w:ascii="Garamond" w:eastAsia="Garamond" w:hAnsi="Garamond" w:cs="Garamond"/>
        <w:i/>
        <w:sz w:val="16"/>
        <w:szCs w:val="16"/>
      </w:rPr>
    </w:pPr>
    <w:r>
      <w:rPr>
        <w:rFonts w:ascii="Garamond" w:eastAsia="Garamond" w:hAnsi="Garamond" w:cs="Garamond"/>
        <w:i/>
        <w:sz w:val="16"/>
        <w:szCs w:val="16"/>
      </w:rPr>
      <w:t>If you would like to request a copy of any of the agenda items or supporting materials listed, please contact Office of Student Life at (661) 395-4355 or email</w:t>
    </w:r>
    <w:r>
      <w:rPr>
        <w:rFonts w:ascii="Garamond" w:eastAsia="Garamond" w:hAnsi="Garamond" w:cs="Garamond"/>
        <w:i/>
        <w:color w:val="0000FF"/>
        <w:sz w:val="16"/>
        <w:szCs w:val="16"/>
      </w:rPr>
      <w:t xml:space="preserve"> </w:t>
    </w:r>
    <w:r>
      <w:rPr>
        <w:rFonts w:ascii="Garamond" w:eastAsia="Garamond" w:hAnsi="Garamond" w:cs="Garamond"/>
        <w:i/>
        <w:color w:val="0000FF"/>
        <w:sz w:val="16"/>
        <w:szCs w:val="16"/>
        <w:u w:val="single"/>
      </w:rPr>
      <w:t>studentlife@bakersfieldcollege.edu</w:t>
    </w:r>
    <w:r>
      <w:rPr>
        <w:rFonts w:ascii="Garamond" w:eastAsia="Garamond" w:hAnsi="Garamond" w:cs="Garamond"/>
        <w:i/>
        <w:sz w:val="16"/>
        <w:szCs w:val="16"/>
      </w:rPr>
      <w:t>.</w:t>
    </w:r>
  </w:p>
  <w:p w14:paraId="0F939367" w14:textId="77777777" w:rsidR="00A470F6" w:rsidRDefault="00A470F6">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DE6F4" w14:textId="77777777" w:rsidR="00A470F6" w:rsidRDefault="00A470F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EACE5" w14:textId="77777777" w:rsidR="005E3BA5" w:rsidRDefault="005E3BA5">
      <w:r>
        <w:separator/>
      </w:r>
    </w:p>
  </w:footnote>
  <w:footnote w:type="continuationSeparator" w:id="0">
    <w:p w14:paraId="4AE223BC" w14:textId="77777777" w:rsidR="005E3BA5" w:rsidRDefault="005E3B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ADC40" w14:textId="77777777" w:rsidR="00A470F6" w:rsidRDefault="00A470F6">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92F2B" w14:textId="77777777" w:rsidR="00A470F6" w:rsidRDefault="00A470F6">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FB0EA" w14:textId="77777777" w:rsidR="00A470F6" w:rsidRDefault="00A470F6">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C640B"/>
    <w:multiLevelType w:val="multilevel"/>
    <w:tmpl w:val="7B40A830"/>
    <w:lvl w:ilvl="0">
      <w:start w:val="3"/>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20BA3625"/>
    <w:multiLevelType w:val="multilevel"/>
    <w:tmpl w:val="B0123BCE"/>
    <w:lvl w:ilvl="0">
      <w:start w:val="6"/>
      <w:numFmt w:val="decimal"/>
      <w:lvlText w:val="%1."/>
      <w:lvlJc w:val="left"/>
      <w:pPr>
        <w:ind w:left="0" w:firstLine="0"/>
      </w:pPr>
    </w:lvl>
    <w:lvl w:ilvl="1">
      <w:start w:val="1"/>
      <w:numFmt w:val="lowerLetter"/>
      <w:lvlText w:val="%2."/>
      <w:lvlJc w:val="left"/>
      <w:pPr>
        <w:ind w:left="0" w:firstLine="0"/>
      </w:pPr>
      <w:rPr>
        <w:i w:val="0"/>
        <w:iCs w:val="0"/>
      </w:r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256D0C1C"/>
    <w:multiLevelType w:val="multilevel"/>
    <w:tmpl w:val="9EC44DEA"/>
    <w:lvl w:ilvl="0">
      <w:start w:val="1"/>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27785262"/>
    <w:multiLevelType w:val="multilevel"/>
    <w:tmpl w:val="95B48314"/>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297E77A0"/>
    <w:multiLevelType w:val="multilevel"/>
    <w:tmpl w:val="21FE801A"/>
    <w:lvl w:ilvl="0">
      <w:start w:val="5"/>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352D41E4"/>
    <w:multiLevelType w:val="multilevel"/>
    <w:tmpl w:val="9EC44DEA"/>
    <w:lvl w:ilvl="0">
      <w:start w:val="1"/>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68D50ABE"/>
    <w:multiLevelType w:val="hybridMultilevel"/>
    <w:tmpl w:val="8872EB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75BB541B"/>
    <w:multiLevelType w:val="multilevel"/>
    <w:tmpl w:val="988CA66C"/>
    <w:lvl w:ilvl="0">
      <w:start w:val="8"/>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2"/>
  </w:num>
  <w:num w:numId="2">
    <w:abstractNumId w:val="1"/>
  </w:num>
  <w:num w:numId="3">
    <w:abstractNumId w:val="7"/>
  </w:num>
  <w:num w:numId="4">
    <w:abstractNumId w:val="3"/>
  </w:num>
  <w:num w:numId="5">
    <w:abstractNumId w:val="0"/>
  </w:num>
  <w:num w:numId="6">
    <w:abstractNumId w:val="4"/>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displayBackgroundShape/>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B91"/>
    <w:rsid w:val="00030C86"/>
    <w:rsid w:val="00064F1D"/>
    <w:rsid w:val="00071232"/>
    <w:rsid w:val="000F43FC"/>
    <w:rsid w:val="00127BB2"/>
    <w:rsid w:val="001770C1"/>
    <w:rsid w:val="00186028"/>
    <w:rsid w:val="001907F5"/>
    <w:rsid w:val="001B75DF"/>
    <w:rsid w:val="001D2574"/>
    <w:rsid w:val="001E3583"/>
    <w:rsid w:val="001E3DF1"/>
    <w:rsid w:val="001E566B"/>
    <w:rsid w:val="001E728C"/>
    <w:rsid w:val="001F0446"/>
    <w:rsid w:val="00217B6A"/>
    <w:rsid w:val="00240905"/>
    <w:rsid w:val="0028506E"/>
    <w:rsid w:val="002D61D4"/>
    <w:rsid w:val="002F1CEE"/>
    <w:rsid w:val="003038E3"/>
    <w:rsid w:val="0033071C"/>
    <w:rsid w:val="00356F9D"/>
    <w:rsid w:val="00380257"/>
    <w:rsid w:val="003974FD"/>
    <w:rsid w:val="003A3474"/>
    <w:rsid w:val="003B64F2"/>
    <w:rsid w:val="004220CE"/>
    <w:rsid w:val="004225E0"/>
    <w:rsid w:val="004334A0"/>
    <w:rsid w:val="00436F87"/>
    <w:rsid w:val="00485B98"/>
    <w:rsid w:val="004A6E49"/>
    <w:rsid w:val="004B16B0"/>
    <w:rsid w:val="004B33A2"/>
    <w:rsid w:val="004C0F60"/>
    <w:rsid w:val="004E6EDD"/>
    <w:rsid w:val="004F6B90"/>
    <w:rsid w:val="00575AC4"/>
    <w:rsid w:val="005B7766"/>
    <w:rsid w:val="005E3BA5"/>
    <w:rsid w:val="00602DAA"/>
    <w:rsid w:val="00604AA1"/>
    <w:rsid w:val="00604FA1"/>
    <w:rsid w:val="00643A2E"/>
    <w:rsid w:val="0065750E"/>
    <w:rsid w:val="00691166"/>
    <w:rsid w:val="00696108"/>
    <w:rsid w:val="006D7B4E"/>
    <w:rsid w:val="006F6376"/>
    <w:rsid w:val="0070566C"/>
    <w:rsid w:val="00710058"/>
    <w:rsid w:val="0074426E"/>
    <w:rsid w:val="007C1F8E"/>
    <w:rsid w:val="007D2337"/>
    <w:rsid w:val="007D322C"/>
    <w:rsid w:val="007F7278"/>
    <w:rsid w:val="008357C9"/>
    <w:rsid w:val="008476D2"/>
    <w:rsid w:val="00883DE6"/>
    <w:rsid w:val="008D0EFE"/>
    <w:rsid w:val="008E078F"/>
    <w:rsid w:val="008E65B4"/>
    <w:rsid w:val="00905D4E"/>
    <w:rsid w:val="00917B10"/>
    <w:rsid w:val="00917FDD"/>
    <w:rsid w:val="00937F33"/>
    <w:rsid w:val="00961DC8"/>
    <w:rsid w:val="009E5719"/>
    <w:rsid w:val="00A470F6"/>
    <w:rsid w:val="00A66A86"/>
    <w:rsid w:val="00A81A08"/>
    <w:rsid w:val="00A902AC"/>
    <w:rsid w:val="00AF01A6"/>
    <w:rsid w:val="00AF3E8A"/>
    <w:rsid w:val="00AF4E2C"/>
    <w:rsid w:val="00B0165F"/>
    <w:rsid w:val="00B427E7"/>
    <w:rsid w:val="00B50E7F"/>
    <w:rsid w:val="00B745EE"/>
    <w:rsid w:val="00BB094C"/>
    <w:rsid w:val="00BC4B91"/>
    <w:rsid w:val="00BE3DAE"/>
    <w:rsid w:val="00C56E3E"/>
    <w:rsid w:val="00C84D9F"/>
    <w:rsid w:val="00CB1BDA"/>
    <w:rsid w:val="00CD3306"/>
    <w:rsid w:val="00D00FB8"/>
    <w:rsid w:val="00D213E0"/>
    <w:rsid w:val="00D31A78"/>
    <w:rsid w:val="00D31B1F"/>
    <w:rsid w:val="00DA69AD"/>
    <w:rsid w:val="00DB6643"/>
    <w:rsid w:val="00DC10B1"/>
    <w:rsid w:val="00E33532"/>
    <w:rsid w:val="00E64FA3"/>
    <w:rsid w:val="00E844C8"/>
    <w:rsid w:val="00E85B50"/>
    <w:rsid w:val="00E91ECA"/>
    <w:rsid w:val="00EB6A8D"/>
    <w:rsid w:val="00F233EC"/>
    <w:rsid w:val="00F3019E"/>
    <w:rsid w:val="00F44E98"/>
    <w:rsid w:val="00F62A49"/>
    <w:rsid w:val="00F76B50"/>
    <w:rsid w:val="00FA20E3"/>
    <w:rsid w:val="00FB539C"/>
    <w:rsid w:val="00FD003A"/>
    <w:rsid w:val="01E1608C"/>
    <w:rsid w:val="036156EA"/>
    <w:rsid w:val="04CE30F3"/>
    <w:rsid w:val="0572E0A5"/>
    <w:rsid w:val="0D04848E"/>
    <w:rsid w:val="0E705061"/>
    <w:rsid w:val="172C5BF1"/>
    <w:rsid w:val="1FB24D58"/>
    <w:rsid w:val="2143B352"/>
    <w:rsid w:val="23241495"/>
    <w:rsid w:val="2A2B2362"/>
    <w:rsid w:val="2F41705C"/>
    <w:rsid w:val="3D4F55D9"/>
    <w:rsid w:val="404225A8"/>
    <w:rsid w:val="557E0F85"/>
    <w:rsid w:val="597D31CD"/>
    <w:rsid w:val="5EDD6EEA"/>
    <w:rsid w:val="6E667D9D"/>
    <w:rsid w:val="70132B88"/>
    <w:rsid w:val="76D145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14C4D0"/>
  <w15:docId w15:val="{F277B0DF-4438-C94C-B9FF-FECE51FB5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0517E8"/>
    <w:pPr>
      <w:tabs>
        <w:tab w:val="center" w:pos="4680"/>
        <w:tab w:val="right" w:pos="9360"/>
      </w:tabs>
    </w:pPr>
  </w:style>
  <w:style w:type="character" w:customStyle="1" w:styleId="HeaderChar">
    <w:name w:val="Header Char"/>
    <w:basedOn w:val="DefaultParagraphFont"/>
    <w:link w:val="Header"/>
    <w:uiPriority w:val="99"/>
    <w:rsid w:val="000517E8"/>
  </w:style>
  <w:style w:type="paragraph" w:styleId="Footer">
    <w:name w:val="footer"/>
    <w:basedOn w:val="Normal"/>
    <w:link w:val="FooterChar"/>
    <w:uiPriority w:val="99"/>
    <w:unhideWhenUsed/>
    <w:rsid w:val="000517E8"/>
    <w:pPr>
      <w:tabs>
        <w:tab w:val="center" w:pos="4680"/>
        <w:tab w:val="right" w:pos="9360"/>
      </w:tabs>
    </w:pPr>
  </w:style>
  <w:style w:type="character" w:customStyle="1" w:styleId="FooterChar">
    <w:name w:val="Footer Char"/>
    <w:basedOn w:val="DefaultParagraphFont"/>
    <w:link w:val="Footer"/>
    <w:uiPriority w:val="99"/>
    <w:rsid w:val="000517E8"/>
  </w:style>
  <w:style w:type="paragraph" w:styleId="ListParagraph">
    <w:name w:val="List Paragraph"/>
    <w:basedOn w:val="Normal"/>
    <w:uiPriority w:val="34"/>
    <w:qFormat/>
    <w:rsid w:val="004D0DEB"/>
    <w:pPr>
      <w:ind w:left="72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3974FD"/>
    <w:rPr>
      <w:color w:val="467886" w:themeColor="hyperlink"/>
      <w:u w:val="single"/>
    </w:rPr>
  </w:style>
  <w:style w:type="character" w:styleId="UnresolvedMention">
    <w:name w:val="Unresolved Mention"/>
    <w:basedOn w:val="DefaultParagraphFont"/>
    <w:uiPriority w:val="99"/>
    <w:semiHidden/>
    <w:unhideWhenUsed/>
    <w:rsid w:val="003974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0795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kccd-edu.zoom.us/meeting/register/tZEucO6rpzIsHdTZ0flVVy6oMFyYumtUl6A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s://committees.bakersfieldcollege.edu/bcsga-student-activitiess" TargetMode="External"/><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d6qBcHEFAjidRFEL+5luYc+7dg==">CgMxLjAyCWlkLmdqZGd4czgAciExRjNmenE1dzRPMzctWmc4ZGlEZjhaeGp2bi02cnpkMDM=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577</Words>
  <Characters>3295</Characters>
  <Application>Microsoft Office Word</Application>
  <DocSecurity>0</DocSecurity>
  <Lines>27</Lines>
  <Paragraphs>7</Paragraphs>
  <ScaleCrop>false</ScaleCrop>
  <Company/>
  <LinksUpToDate>false</LinksUpToDate>
  <CharactersWithSpaces>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BC SGA Director of Student Activities</cp:lastModifiedBy>
  <cp:revision>2</cp:revision>
  <cp:lastPrinted>2024-11-05T17:58:00Z</cp:lastPrinted>
  <dcterms:created xsi:type="dcterms:W3CDTF">2024-11-05T17:59:00Z</dcterms:created>
  <dcterms:modified xsi:type="dcterms:W3CDTF">2024-11-05T17:59:00Z</dcterms:modified>
</cp:coreProperties>
</file>