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6DFC" w14:textId="77777777" w:rsidR="00C31CD4" w:rsidRDefault="00000000">
      <w:pPr>
        <w:widowControl w:val="0"/>
        <w:pBdr>
          <w:top w:val="nil"/>
          <w:left w:val="nil"/>
          <w:bottom w:val="nil"/>
          <w:right w:val="nil"/>
          <w:between w:val="nil"/>
        </w:pBdr>
        <w:spacing w:line="234" w:lineRule="auto"/>
        <w:ind w:right="53"/>
        <w:rPr>
          <w:rFonts w:ascii="Garamond" w:eastAsia="Garamond" w:hAnsi="Garamond" w:cs="Garamond"/>
          <w:b/>
          <w:color w:val="000000"/>
          <w:sz w:val="28"/>
          <w:szCs w:val="28"/>
        </w:rPr>
      </w:pPr>
      <w:r>
        <w:rPr>
          <w:rFonts w:ascii="Garamond" w:eastAsia="Garamond" w:hAnsi="Garamond" w:cs="Garamond"/>
          <w:b/>
          <w:color w:val="000000"/>
          <w:sz w:val="35"/>
          <w:szCs w:val="35"/>
        </w:rPr>
        <w:t>B</w:t>
      </w:r>
      <w:r>
        <w:rPr>
          <w:rFonts w:ascii="Garamond" w:eastAsia="Garamond" w:hAnsi="Garamond" w:cs="Garamond"/>
          <w:b/>
          <w:color w:val="000000"/>
          <w:sz w:val="28"/>
          <w:szCs w:val="28"/>
        </w:rPr>
        <w:t xml:space="preserve">AKERSFIELD </w:t>
      </w:r>
      <w:r>
        <w:rPr>
          <w:rFonts w:ascii="Garamond" w:eastAsia="Garamond" w:hAnsi="Garamond" w:cs="Garamond"/>
          <w:b/>
          <w:color w:val="000000"/>
          <w:sz w:val="35"/>
          <w:szCs w:val="35"/>
        </w:rPr>
        <w:t>C</w:t>
      </w:r>
      <w:r>
        <w:rPr>
          <w:rFonts w:ascii="Garamond" w:eastAsia="Garamond" w:hAnsi="Garamond" w:cs="Garamond"/>
          <w:b/>
          <w:color w:val="000000"/>
          <w:sz w:val="28"/>
          <w:szCs w:val="28"/>
        </w:rPr>
        <w:t xml:space="preserve">OLLEGE </w:t>
      </w:r>
      <w:r>
        <w:rPr>
          <w:rFonts w:ascii="Garamond" w:eastAsia="Garamond" w:hAnsi="Garamond" w:cs="Garamond"/>
          <w:b/>
          <w:color w:val="000000"/>
          <w:sz w:val="35"/>
          <w:szCs w:val="35"/>
        </w:rPr>
        <w:t>S</w:t>
      </w:r>
      <w:r>
        <w:rPr>
          <w:rFonts w:ascii="Garamond" w:eastAsia="Garamond" w:hAnsi="Garamond" w:cs="Garamond"/>
          <w:b/>
          <w:color w:val="000000"/>
          <w:sz w:val="28"/>
          <w:szCs w:val="28"/>
        </w:rPr>
        <w:t xml:space="preserve">TUDENT </w:t>
      </w:r>
      <w:r>
        <w:rPr>
          <w:rFonts w:ascii="Garamond" w:eastAsia="Garamond" w:hAnsi="Garamond" w:cs="Garamond"/>
          <w:b/>
          <w:color w:val="000000"/>
          <w:sz w:val="35"/>
          <w:szCs w:val="35"/>
        </w:rPr>
        <w:t>G</w:t>
      </w:r>
      <w:r>
        <w:rPr>
          <w:rFonts w:ascii="Garamond" w:eastAsia="Garamond" w:hAnsi="Garamond" w:cs="Garamond"/>
          <w:b/>
          <w:color w:val="000000"/>
          <w:sz w:val="28"/>
          <w:szCs w:val="28"/>
        </w:rPr>
        <w:t xml:space="preserve">OVERNMENT </w:t>
      </w:r>
      <w:r>
        <w:rPr>
          <w:rFonts w:ascii="Garamond" w:eastAsia="Garamond" w:hAnsi="Garamond" w:cs="Garamond"/>
          <w:b/>
          <w:color w:val="000000"/>
          <w:sz w:val="35"/>
          <w:szCs w:val="35"/>
        </w:rPr>
        <w:t>A</w:t>
      </w:r>
      <w:r>
        <w:rPr>
          <w:rFonts w:ascii="Garamond" w:eastAsia="Garamond" w:hAnsi="Garamond" w:cs="Garamond"/>
          <w:b/>
          <w:color w:val="000000"/>
          <w:sz w:val="28"/>
          <w:szCs w:val="28"/>
        </w:rPr>
        <w:t>SSOCIATION</w:t>
      </w:r>
    </w:p>
    <w:p w14:paraId="6DBF528E" w14:textId="77777777" w:rsidR="00C31CD4" w:rsidRDefault="00000000">
      <w:pPr>
        <w:widowControl w:val="0"/>
        <w:pBdr>
          <w:top w:val="nil"/>
          <w:left w:val="nil"/>
          <w:bottom w:val="nil"/>
          <w:right w:val="nil"/>
          <w:between w:val="nil"/>
        </w:pBdr>
        <w:spacing w:line="234" w:lineRule="auto"/>
        <w:ind w:left="720" w:right="53" w:firstLine="720"/>
        <w:rPr>
          <w:rFonts w:ascii="Garamond" w:eastAsia="Garamond" w:hAnsi="Garamond" w:cs="Garamond"/>
          <w:i/>
          <w:color w:val="000000"/>
        </w:rPr>
      </w:pPr>
      <w:r>
        <w:rPr>
          <w:rFonts w:ascii="Garamond" w:eastAsia="Garamond" w:hAnsi="Garamond" w:cs="Garamond"/>
          <w:b/>
          <w:color w:val="000000"/>
          <w:sz w:val="28"/>
          <w:szCs w:val="28"/>
        </w:rPr>
        <w:t xml:space="preserve">     </w:t>
      </w:r>
      <w:r>
        <w:rPr>
          <w:rFonts w:ascii="Garamond" w:eastAsia="Garamond" w:hAnsi="Garamond" w:cs="Garamond"/>
          <w:i/>
          <w:color w:val="000000"/>
        </w:rPr>
        <w:t xml:space="preserve">1801 Panorama Drive, BCSGA Boardroom | Bakersfield, California 93305 </w:t>
      </w:r>
    </w:p>
    <w:p w14:paraId="5FCF1502" w14:textId="77777777" w:rsidR="00C31CD4" w:rsidRDefault="00000000">
      <w:pPr>
        <w:widowControl w:val="0"/>
        <w:pBdr>
          <w:top w:val="nil"/>
          <w:left w:val="nil"/>
          <w:bottom w:val="nil"/>
          <w:right w:val="nil"/>
          <w:between w:val="nil"/>
        </w:pBdr>
        <w:spacing w:before="214" w:line="240" w:lineRule="auto"/>
        <w:jc w:val="center"/>
        <w:rPr>
          <w:rFonts w:ascii="Garamond" w:eastAsia="Garamond" w:hAnsi="Garamond" w:cs="Garamond"/>
          <w:b/>
          <w:color w:val="000000"/>
        </w:rPr>
      </w:pPr>
      <w:r>
        <w:rPr>
          <w:rFonts w:ascii="Garamond" w:eastAsia="Garamond" w:hAnsi="Garamond" w:cs="Garamond"/>
          <w:b/>
          <w:color w:val="000000"/>
          <w:sz w:val="28"/>
          <w:szCs w:val="28"/>
        </w:rPr>
        <w:t>D</w:t>
      </w:r>
      <w:r>
        <w:rPr>
          <w:rFonts w:ascii="Garamond" w:eastAsia="Garamond" w:hAnsi="Garamond" w:cs="Garamond"/>
          <w:b/>
          <w:color w:val="000000"/>
        </w:rPr>
        <w:t xml:space="preserve">EPARTMENT OF </w:t>
      </w:r>
      <w:r>
        <w:rPr>
          <w:rFonts w:ascii="Garamond" w:eastAsia="Garamond" w:hAnsi="Garamond" w:cs="Garamond"/>
          <w:b/>
          <w:color w:val="000000"/>
          <w:sz w:val="28"/>
          <w:szCs w:val="28"/>
        </w:rPr>
        <w:t>S</w:t>
      </w:r>
      <w:r>
        <w:rPr>
          <w:rFonts w:ascii="Garamond" w:eastAsia="Garamond" w:hAnsi="Garamond" w:cs="Garamond"/>
          <w:b/>
          <w:color w:val="000000"/>
        </w:rPr>
        <w:t xml:space="preserve">TUDENT </w:t>
      </w:r>
      <w:r>
        <w:rPr>
          <w:rFonts w:ascii="Garamond" w:eastAsia="Garamond" w:hAnsi="Garamond" w:cs="Garamond"/>
          <w:b/>
          <w:color w:val="000000"/>
          <w:sz w:val="28"/>
          <w:szCs w:val="28"/>
        </w:rPr>
        <w:t>A</w:t>
      </w:r>
      <w:r>
        <w:rPr>
          <w:rFonts w:ascii="Garamond" w:eastAsia="Garamond" w:hAnsi="Garamond" w:cs="Garamond"/>
          <w:b/>
          <w:color w:val="000000"/>
        </w:rPr>
        <w:t xml:space="preserve">CTIVITIES </w:t>
      </w:r>
    </w:p>
    <w:p w14:paraId="2665DEA5" w14:textId="77777777" w:rsidR="00C31CD4" w:rsidRDefault="00000000">
      <w:pPr>
        <w:widowControl w:val="0"/>
        <w:pBdr>
          <w:top w:val="nil"/>
          <w:left w:val="nil"/>
          <w:bottom w:val="nil"/>
          <w:right w:val="nil"/>
          <w:between w:val="nil"/>
        </w:pBdr>
        <w:spacing w:before="137" w:line="224" w:lineRule="auto"/>
        <w:ind w:left="2160" w:right="140" w:hanging="2047"/>
        <w:rPr>
          <w:rFonts w:ascii="Garamond" w:eastAsia="Garamond" w:hAnsi="Garamond" w:cs="Garamond"/>
          <w:b/>
          <w:color w:val="000000"/>
          <w:sz w:val="16"/>
          <w:szCs w:val="16"/>
        </w:rPr>
      </w:pPr>
      <w:r>
        <w:rPr>
          <w:rFonts w:ascii="Garamond" w:eastAsia="Garamond" w:hAnsi="Garamond" w:cs="Garamond"/>
          <w:b/>
          <w:color w:val="000000"/>
          <w:sz w:val="19"/>
          <w:szCs w:val="19"/>
        </w:rPr>
        <w:t xml:space="preserve">Friday, September </w:t>
      </w:r>
      <w:r>
        <w:rPr>
          <w:rFonts w:ascii="Garamond" w:eastAsia="Garamond" w:hAnsi="Garamond" w:cs="Garamond"/>
          <w:b/>
          <w:sz w:val="19"/>
          <w:szCs w:val="19"/>
        </w:rPr>
        <w:t>22</w:t>
      </w:r>
      <w:r>
        <w:rPr>
          <w:rFonts w:ascii="Garamond" w:eastAsia="Garamond" w:hAnsi="Garamond" w:cs="Garamond"/>
          <w:b/>
          <w:color w:val="000000"/>
          <w:sz w:val="19"/>
          <w:szCs w:val="19"/>
        </w:rPr>
        <w:t xml:space="preserve">, </w:t>
      </w:r>
      <w:proofErr w:type="gramStart"/>
      <w:r>
        <w:rPr>
          <w:rFonts w:ascii="Garamond" w:eastAsia="Garamond" w:hAnsi="Garamond" w:cs="Garamond"/>
          <w:b/>
          <w:color w:val="000000"/>
          <w:sz w:val="19"/>
          <w:szCs w:val="19"/>
        </w:rPr>
        <w:t xml:space="preserve">2023  </w:t>
      </w:r>
      <w:r>
        <w:rPr>
          <w:rFonts w:ascii="Garamond" w:eastAsia="Garamond" w:hAnsi="Garamond" w:cs="Garamond"/>
          <w:b/>
          <w:color w:val="000000"/>
          <w:sz w:val="19"/>
          <w:szCs w:val="19"/>
        </w:rPr>
        <w:tab/>
      </w:r>
      <w:proofErr w:type="gramEnd"/>
      <w:r>
        <w:rPr>
          <w:rFonts w:ascii="Garamond" w:eastAsia="Garamond" w:hAnsi="Garamond" w:cs="Garamond"/>
          <w:b/>
          <w:color w:val="000000"/>
          <w:sz w:val="19"/>
          <w:szCs w:val="19"/>
        </w:rPr>
        <w:t xml:space="preserve">       11:00 a.m.-12:00 p.m.                     BCSGA Boardroom, Campus Center </w:t>
      </w:r>
      <w:r>
        <w:rPr>
          <w:rFonts w:ascii="Garamond" w:eastAsia="Garamond" w:hAnsi="Garamond" w:cs="Garamond"/>
          <w:b/>
          <w:color w:val="000000"/>
          <w:sz w:val="19"/>
          <w:szCs w:val="19"/>
          <w:highlight w:val="white"/>
        </w:rPr>
        <w:t xml:space="preserve">            </w:t>
      </w:r>
      <w:r>
        <w:rPr>
          <w:rFonts w:ascii="Garamond" w:eastAsia="Garamond" w:hAnsi="Garamond" w:cs="Garamond"/>
          <w:i/>
          <w:color w:val="000000"/>
          <w:sz w:val="16"/>
          <w:szCs w:val="16"/>
          <w:highlight w:val="white"/>
        </w:rPr>
        <w:t xml:space="preserve">and via Zoom: </w:t>
      </w:r>
      <w:r>
        <w:rPr>
          <w:rFonts w:ascii="Garamond" w:eastAsia="Garamond" w:hAnsi="Garamond" w:cs="Garamond"/>
          <w:i/>
          <w:color w:val="0000FF"/>
          <w:sz w:val="16"/>
          <w:szCs w:val="16"/>
          <w:highlight w:val="white"/>
          <w:u w:val="single"/>
        </w:rPr>
        <w:t xml:space="preserve">https://kccd-edu.zoom.us/meeting/register/tZYqcu </w:t>
      </w:r>
      <w:r>
        <w:rPr>
          <w:rFonts w:ascii="Garamond" w:eastAsia="Garamond" w:hAnsi="Garamond" w:cs="Garamond"/>
          <w:i/>
          <w:color w:val="0000FF"/>
          <w:sz w:val="16"/>
          <w:szCs w:val="16"/>
          <w:highlight w:val="white"/>
        </w:rPr>
        <w:t>g</w:t>
      </w:r>
      <w:r>
        <w:rPr>
          <w:rFonts w:ascii="Garamond" w:eastAsia="Garamond" w:hAnsi="Garamond" w:cs="Garamond"/>
          <w:i/>
          <w:color w:val="0000FF"/>
          <w:sz w:val="16"/>
          <w:szCs w:val="16"/>
          <w:highlight w:val="white"/>
          <w:u w:val="single"/>
        </w:rPr>
        <w:t>qjgoE9c50MY1KS8r458T3pB_GXlq</w:t>
      </w:r>
      <w:r>
        <w:rPr>
          <w:rFonts w:ascii="Garamond" w:eastAsia="Garamond" w:hAnsi="Garamond" w:cs="Garamond"/>
          <w:i/>
          <w:color w:val="0000FF"/>
          <w:sz w:val="16"/>
          <w:szCs w:val="16"/>
        </w:rPr>
        <w:t xml:space="preserve"> </w:t>
      </w:r>
    </w:p>
    <w:p w14:paraId="2D1B2F84" w14:textId="77777777" w:rsidR="00C31CD4" w:rsidRDefault="00000000">
      <w:pPr>
        <w:widowControl w:val="0"/>
        <w:pBdr>
          <w:top w:val="nil"/>
          <w:left w:val="nil"/>
          <w:bottom w:val="nil"/>
          <w:right w:val="nil"/>
          <w:between w:val="nil"/>
        </w:pBdr>
        <w:spacing w:before="777" w:line="240" w:lineRule="auto"/>
        <w:ind w:left="4"/>
        <w:rPr>
          <w:rFonts w:ascii="Garamond" w:eastAsia="Garamond" w:hAnsi="Garamond" w:cs="Garamond"/>
          <w:b/>
          <w:color w:val="000000"/>
          <w:sz w:val="19"/>
          <w:szCs w:val="19"/>
        </w:rPr>
      </w:pPr>
      <w:r>
        <w:rPr>
          <w:rFonts w:ascii="Garamond" w:eastAsia="Garamond" w:hAnsi="Garamond" w:cs="Garamond"/>
          <w:b/>
          <w:color w:val="000000"/>
          <w:sz w:val="19"/>
          <w:szCs w:val="19"/>
        </w:rPr>
        <w:t xml:space="preserve">1. CALL MEETING TO ORDER </w:t>
      </w:r>
      <w:r>
        <w:rPr>
          <w:noProof/>
        </w:rPr>
        <mc:AlternateContent>
          <mc:Choice Requires="wps">
            <w:drawing>
              <wp:anchor distT="0" distB="0" distL="114300" distR="114300" simplePos="0" relativeHeight="251658240" behindDoc="0" locked="0" layoutInCell="1" hidden="0" allowOverlap="1" wp14:anchorId="79AB3E4C" wp14:editId="3981F4C0">
                <wp:simplePos x="0" y="0"/>
                <wp:positionH relativeFrom="column">
                  <wp:posOffset>-444499</wp:posOffset>
                </wp:positionH>
                <wp:positionV relativeFrom="paragraph">
                  <wp:posOffset>152400</wp:posOffset>
                </wp:positionV>
                <wp:extent cx="0" cy="25400"/>
                <wp:effectExtent l="0" t="0" r="0" b="0"/>
                <wp:wrapNone/>
                <wp:docPr id="1118165801" name="Straight Arrow Connector 1118165801"/>
                <wp:cNvGraphicFramePr/>
                <a:graphic xmlns:a="http://schemas.openxmlformats.org/drawingml/2006/main">
                  <a:graphicData uri="http://schemas.microsoft.com/office/word/2010/wordprocessingShape">
                    <wps:wsp>
                      <wps:cNvCnPr/>
                      <wps:spPr>
                        <a:xfrm rot="10800000">
                          <a:off x="1921572" y="3780000"/>
                          <a:ext cx="6848856" cy="0"/>
                        </a:xfrm>
                        <a:prstGeom prst="straightConnector1">
                          <a:avLst/>
                        </a:prstGeom>
                        <a:noFill/>
                        <a:ln w="25400" cap="flat" cmpd="sng">
                          <a:solidFill>
                            <a:schemeClr val="accent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-444499</wp:posOffset>
                </wp:positionH>
                <wp:positionV relativeFrom="paragraph">
                  <wp:posOffset>152400</wp:posOffset>
                </wp:positionV>
                <wp:extent cx="0" cy="25400"/>
                <wp:effectExtent b="0" l="0" r="0" t="0"/>
                <wp:wrapNone/>
                <wp:docPr id="111816580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25400"/>
                        </a:xfrm>
                        <a:prstGeom prst="rect"/>
                        <a:ln/>
                      </pic:spPr>
                    </pic:pic>
                  </a:graphicData>
                </a:graphic>
              </wp:anchor>
            </w:drawing>
          </mc:Fallback>
        </mc:AlternateContent>
      </w:r>
    </w:p>
    <w:p w14:paraId="06FAB10D" w14:textId="77777777" w:rsidR="00C31CD4" w:rsidRDefault="00000000">
      <w:pPr>
        <w:widowControl w:val="0"/>
        <w:pBdr>
          <w:top w:val="nil"/>
          <w:left w:val="nil"/>
          <w:bottom w:val="nil"/>
          <w:right w:val="nil"/>
          <w:between w:val="nil"/>
        </w:pBdr>
        <w:spacing w:before="216" w:line="240" w:lineRule="auto"/>
        <w:ind w:left="3"/>
        <w:rPr>
          <w:rFonts w:ascii="Garamond" w:eastAsia="Garamond" w:hAnsi="Garamond" w:cs="Garamond"/>
          <w:b/>
          <w:color w:val="000000"/>
          <w:sz w:val="19"/>
          <w:szCs w:val="19"/>
        </w:rPr>
      </w:pPr>
      <w:r>
        <w:rPr>
          <w:rFonts w:ascii="Garamond" w:eastAsia="Garamond" w:hAnsi="Garamond" w:cs="Garamond"/>
          <w:b/>
          <w:color w:val="000000"/>
          <w:sz w:val="19"/>
          <w:szCs w:val="19"/>
        </w:rPr>
        <w:t xml:space="preserve">2. ASCERTAINMENT OF QUORUM  </w:t>
      </w:r>
    </w:p>
    <w:p w14:paraId="5A66E7E2" w14:textId="77777777" w:rsidR="00C31CD4" w:rsidRDefault="00000000">
      <w:pPr>
        <w:widowControl w:val="0"/>
        <w:pBdr>
          <w:top w:val="nil"/>
          <w:left w:val="nil"/>
          <w:bottom w:val="nil"/>
          <w:right w:val="nil"/>
          <w:between w:val="nil"/>
        </w:pBdr>
        <w:spacing w:line="240" w:lineRule="auto"/>
        <w:ind w:left="711"/>
        <w:rPr>
          <w:rFonts w:ascii="Garamond" w:eastAsia="Garamond" w:hAnsi="Garamond" w:cs="Garamond"/>
          <w:i/>
          <w:color w:val="000000"/>
          <w:sz w:val="16"/>
          <w:szCs w:val="16"/>
        </w:rPr>
      </w:pPr>
      <w:r>
        <w:rPr>
          <w:rFonts w:ascii="Garamond" w:eastAsia="Garamond" w:hAnsi="Garamond" w:cs="Garamond"/>
          <w:i/>
          <w:color w:val="000000"/>
          <w:sz w:val="16"/>
          <w:szCs w:val="16"/>
        </w:rPr>
        <w:t xml:space="preserve">A majority quorum must be established to hold a bona fide </w:t>
      </w:r>
      <w:proofErr w:type="gramStart"/>
      <w:r>
        <w:rPr>
          <w:rFonts w:ascii="Garamond" w:eastAsia="Garamond" w:hAnsi="Garamond" w:cs="Garamond"/>
          <w:i/>
          <w:color w:val="000000"/>
          <w:sz w:val="16"/>
          <w:szCs w:val="16"/>
        </w:rPr>
        <w:t>meeting</w:t>
      </w:r>
      <w:proofErr w:type="gramEnd"/>
      <w:r>
        <w:rPr>
          <w:rFonts w:ascii="Garamond" w:eastAsia="Garamond" w:hAnsi="Garamond" w:cs="Garamond"/>
          <w:i/>
          <w:color w:val="000000"/>
          <w:sz w:val="16"/>
          <w:szCs w:val="16"/>
        </w:rPr>
        <w:t xml:space="preserve">  </w:t>
      </w:r>
    </w:p>
    <w:p w14:paraId="38DAB0BA" w14:textId="77777777" w:rsidR="00C31CD4" w:rsidRDefault="00000000">
      <w:pPr>
        <w:widowControl w:val="0"/>
        <w:pBdr>
          <w:top w:val="nil"/>
          <w:left w:val="nil"/>
          <w:bottom w:val="nil"/>
          <w:right w:val="nil"/>
          <w:between w:val="nil"/>
        </w:pBdr>
        <w:spacing w:before="216" w:line="240" w:lineRule="auto"/>
        <w:ind w:left="2"/>
        <w:rPr>
          <w:rFonts w:ascii="Garamond" w:eastAsia="Garamond" w:hAnsi="Garamond" w:cs="Garamond"/>
          <w:b/>
          <w:color w:val="000000"/>
          <w:sz w:val="19"/>
          <w:szCs w:val="19"/>
        </w:rPr>
      </w:pPr>
      <w:r>
        <w:rPr>
          <w:rFonts w:ascii="Garamond" w:eastAsia="Garamond" w:hAnsi="Garamond" w:cs="Garamond"/>
          <w:b/>
          <w:color w:val="000000"/>
          <w:sz w:val="19"/>
          <w:szCs w:val="19"/>
        </w:rPr>
        <w:t xml:space="preserve">3. CORRECTIONS TO THE MINUTES </w:t>
      </w:r>
    </w:p>
    <w:p w14:paraId="38BAB16D" w14:textId="77777777" w:rsidR="00C31CD4" w:rsidRDefault="00000000">
      <w:pPr>
        <w:widowControl w:val="0"/>
        <w:pBdr>
          <w:top w:val="nil"/>
          <w:left w:val="nil"/>
          <w:bottom w:val="nil"/>
          <w:right w:val="nil"/>
          <w:between w:val="nil"/>
        </w:pBdr>
        <w:spacing w:line="240" w:lineRule="auto"/>
        <w:ind w:left="371"/>
        <w:rPr>
          <w:rFonts w:ascii="Garamond" w:eastAsia="Garamond" w:hAnsi="Garamond" w:cs="Garamond"/>
          <w:i/>
          <w:color w:val="000000"/>
          <w:sz w:val="16"/>
          <w:szCs w:val="16"/>
        </w:rPr>
      </w:pPr>
      <w:r>
        <w:rPr>
          <w:rFonts w:ascii="Garamond" w:eastAsia="Garamond" w:hAnsi="Garamond" w:cs="Garamond"/>
          <w:i/>
          <w:color w:val="000000"/>
          <w:sz w:val="16"/>
          <w:szCs w:val="16"/>
        </w:rPr>
        <w:t xml:space="preserve">The Body will discuss and correct minutes from previous meetings. </w:t>
      </w:r>
    </w:p>
    <w:p w14:paraId="6D3584FA" w14:textId="77777777" w:rsidR="00C31CD4" w:rsidRDefault="00000000">
      <w:pPr>
        <w:widowControl w:val="0"/>
        <w:pBdr>
          <w:top w:val="nil"/>
          <w:left w:val="nil"/>
          <w:bottom w:val="nil"/>
          <w:right w:val="nil"/>
          <w:between w:val="nil"/>
        </w:pBdr>
        <w:spacing w:line="226" w:lineRule="auto"/>
        <w:ind w:left="1444" w:right="129" w:hanging="358"/>
        <w:rPr>
          <w:rFonts w:ascii="Garamond" w:eastAsia="Garamond" w:hAnsi="Garamond" w:cs="Garamond"/>
          <w:color w:val="000000"/>
          <w:sz w:val="20"/>
          <w:szCs w:val="20"/>
        </w:rPr>
      </w:pPr>
      <w:r>
        <w:rPr>
          <w:rFonts w:ascii="Garamond" w:eastAsia="Garamond" w:hAnsi="Garamond" w:cs="Garamond"/>
          <w:color w:val="000000"/>
          <w:sz w:val="19"/>
          <w:szCs w:val="19"/>
        </w:rPr>
        <w:t>a.</w:t>
      </w:r>
      <w:r>
        <w:rPr>
          <w:rFonts w:ascii="Garamond" w:eastAsia="Garamond" w:hAnsi="Garamond" w:cs="Garamond"/>
          <w:color w:val="000000"/>
          <w:sz w:val="20"/>
          <w:szCs w:val="20"/>
        </w:rPr>
        <w:t xml:space="preserve"> The Senate will consider any corrections to the minutes from the meeting held on Friday, </w:t>
      </w:r>
      <w:r>
        <w:rPr>
          <w:rFonts w:ascii="Garamond" w:eastAsia="Garamond" w:hAnsi="Garamond" w:cs="Garamond"/>
          <w:sz w:val="20"/>
          <w:szCs w:val="20"/>
        </w:rPr>
        <w:t>September 08</w:t>
      </w:r>
      <w:r>
        <w:rPr>
          <w:rFonts w:ascii="Garamond" w:eastAsia="Garamond" w:hAnsi="Garamond" w:cs="Garamond"/>
          <w:color w:val="000000"/>
          <w:sz w:val="20"/>
          <w:szCs w:val="20"/>
        </w:rPr>
        <w:t xml:space="preserve">, 2023. </w:t>
      </w:r>
    </w:p>
    <w:p w14:paraId="393B579E" w14:textId="77777777" w:rsidR="00C31CD4" w:rsidRDefault="00000000">
      <w:pPr>
        <w:widowControl w:val="0"/>
        <w:pBdr>
          <w:top w:val="nil"/>
          <w:left w:val="nil"/>
          <w:bottom w:val="nil"/>
          <w:right w:val="nil"/>
          <w:between w:val="nil"/>
        </w:pBdr>
        <w:spacing w:before="230" w:line="240" w:lineRule="auto"/>
        <w:ind w:left="4"/>
        <w:rPr>
          <w:rFonts w:ascii="Garamond" w:eastAsia="Garamond" w:hAnsi="Garamond" w:cs="Garamond"/>
          <w:b/>
          <w:color w:val="000000"/>
          <w:sz w:val="19"/>
          <w:szCs w:val="19"/>
        </w:rPr>
      </w:pPr>
      <w:r>
        <w:rPr>
          <w:rFonts w:ascii="Garamond" w:eastAsia="Garamond" w:hAnsi="Garamond" w:cs="Garamond"/>
          <w:b/>
          <w:color w:val="000000"/>
          <w:sz w:val="19"/>
          <w:szCs w:val="19"/>
        </w:rPr>
        <w:t xml:space="preserve">4. PUBLIC COMMENT </w:t>
      </w:r>
    </w:p>
    <w:p w14:paraId="349D1859" w14:textId="77777777" w:rsidR="00C31CD4" w:rsidRDefault="00000000">
      <w:pPr>
        <w:widowControl w:val="0"/>
        <w:pBdr>
          <w:top w:val="nil"/>
          <w:left w:val="nil"/>
          <w:bottom w:val="nil"/>
          <w:right w:val="nil"/>
          <w:between w:val="nil"/>
        </w:pBdr>
        <w:spacing w:line="223" w:lineRule="auto"/>
        <w:ind w:left="360" w:right="7"/>
        <w:rPr>
          <w:rFonts w:ascii="Garamond" w:eastAsia="Garamond" w:hAnsi="Garamond" w:cs="Garamond"/>
          <w:i/>
          <w:color w:val="000000"/>
          <w:sz w:val="16"/>
          <w:szCs w:val="16"/>
        </w:rPr>
      </w:pPr>
      <w:r>
        <w:rPr>
          <w:rFonts w:ascii="Garamond" w:eastAsia="Garamond" w:hAnsi="Garamond" w:cs="Garamond"/>
          <w:i/>
          <w:color w:val="000000"/>
          <w:sz w:val="16"/>
          <w:szCs w:val="16"/>
        </w:rPr>
        <w:t xml:space="preserve">This segment of the meeting is reserved for </w:t>
      </w:r>
      <w:proofErr w:type="gramStart"/>
      <w:r>
        <w:rPr>
          <w:rFonts w:ascii="Garamond" w:eastAsia="Garamond" w:hAnsi="Garamond" w:cs="Garamond"/>
          <w:i/>
          <w:color w:val="000000"/>
          <w:sz w:val="16"/>
          <w:szCs w:val="16"/>
        </w:rPr>
        <w:t>persons</w:t>
      </w:r>
      <w:proofErr w:type="gramEnd"/>
      <w:r>
        <w:rPr>
          <w:rFonts w:ascii="Garamond" w:eastAsia="Garamond" w:hAnsi="Garamond" w:cs="Garamond"/>
          <w:i/>
          <w:color w:val="000000"/>
          <w:sz w:val="16"/>
          <w:szCs w:val="16"/>
        </w:rPr>
        <w:t xml:space="preserve">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14:paraId="09BBE0E8" w14:textId="62961F30" w:rsidR="00C31CD4" w:rsidRDefault="00000000">
      <w:pPr>
        <w:widowControl w:val="0"/>
        <w:numPr>
          <w:ilvl w:val="0"/>
          <w:numId w:val="1"/>
        </w:numPr>
        <w:pBdr>
          <w:top w:val="nil"/>
          <w:left w:val="nil"/>
          <w:bottom w:val="nil"/>
          <w:right w:val="nil"/>
          <w:between w:val="nil"/>
        </w:pBdr>
        <w:spacing w:line="223" w:lineRule="auto"/>
        <w:ind w:right="7"/>
        <w:rPr>
          <w:rFonts w:ascii="Garamond" w:eastAsia="Garamond" w:hAnsi="Garamond" w:cs="Garamond"/>
          <w:sz w:val="20"/>
          <w:szCs w:val="20"/>
        </w:rPr>
      </w:pPr>
      <w:r>
        <w:rPr>
          <w:rFonts w:ascii="Garamond" w:eastAsia="Garamond" w:hAnsi="Garamond" w:cs="Garamond"/>
          <w:sz w:val="20"/>
          <w:szCs w:val="20"/>
        </w:rPr>
        <w:t>CCA Grant Application: Tricks &amp; Cheats: Misinformation, Marketing and Media</w:t>
      </w:r>
    </w:p>
    <w:p w14:paraId="07AFDE34" w14:textId="77777777" w:rsidR="00C31CD4" w:rsidRDefault="00000000">
      <w:pPr>
        <w:widowControl w:val="0"/>
        <w:numPr>
          <w:ilvl w:val="0"/>
          <w:numId w:val="1"/>
        </w:numPr>
        <w:pBdr>
          <w:top w:val="nil"/>
          <w:left w:val="nil"/>
          <w:bottom w:val="nil"/>
          <w:right w:val="nil"/>
          <w:between w:val="nil"/>
        </w:pBdr>
        <w:spacing w:line="223" w:lineRule="auto"/>
        <w:ind w:right="7"/>
        <w:rPr>
          <w:rFonts w:ascii="Garamond" w:eastAsia="Garamond" w:hAnsi="Garamond" w:cs="Garamond"/>
          <w:sz w:val="20"/>
          <w:szCs w:val="20"/>
        </w:rPr>
      </w:pPr>
      <w:r>
        <w:rPr>
          <w:rFonts w:ascii="Garamond" w:eastAsia="Garamond" w:hAnsi="Garamond" w:cs="Garamond"/>
          <w:sz w:val="20"/>
          <w:szCs w:val="20"/>
        </w:rPr>
        <w:t xml:space="preserve">CCA Grant Application: Photo Booth and Dia Los Muertos Event </w:t>
      </w:r>
    </w:p>
    <w:p w14:paraId="00EC3408" w14:textId="77777777" w:rsidR="00C31CD4" w:rsidRDefault="00000000">
      <w:pPr>
        <w:widowControl w:val="0"/>
        <w:pBdr>
          <w:top w:val="nil"/>
          <w:left w:val="nil"/>
          <w:bottom w:val="nil"/>
          <w:right w:val="nil"/>
          <w:between w:val="nil"/>
        </w:pBdr>
        <w:spacing w:before="178" w:line="240" w:lineRule="auto"/>
        <w:ind w:left="6"/>
        <w:rPr>
          <w:rFonts w:ascii="Garamond" w:eastAsia="Garamond" w:hAnsi="Garamond" w:cs="Garamond"/>
          <w:b/>
          <w:color w:val="000000"/>
          <w:sz w:val="19"/>
          <w:szCs w:val="19"/>
        </w:rPr>
      </w:pPr>
      <w:r>
        <w:rPr>
          <w:rFonts w:ascii="Garamond" w:eastAsia="Garamond" w:hAnsi="Garamond" w:cs="Garamond"/>
          <w:b/>
          <w:color w:val="000000"/>
          <w:sz w:val="19"/>
          <w:szCs w:val="19"/>
        </w:rPr>
        <w:t xml:space="preserve">5. REPORTS OF THE ASSOCIATION </w:t>
      </w:r>
    </w:p>
    <w:p w14:paraId="0094C0CC" w14:textId="77777777" w:rsidR="00C31CD4" w:rsidRDefault="00000000">
      <w:pPr>
        <w:widowControl w:val="0"/>
        <w:pBdr>
          <w:top w:val="nil"/>
          <w:left w:val="nil"/>
          <w:bottom w:val="nil"/>
          <w:right w:val="nil"/>
          <w:between w:val="nil"/>
        </w:pBdr>
        <w:spacing w:line="223" w:lineRule="auto"/>
        <w:ind w:left="364" w:right="352" w:firstLine="6"/>
        <w:rPr>
          <w:rFonts w:ascii="Garamond" w:eastAsia="Garamond" w:hAnsi="Garamond" w:cs="Garamond"/>
          <w:i/>
          <w:color w:val="000000"/>
          <w:sz w:val="16"/>
          <w:szCs w:val="16"/>
        </w:rPr>
      </w:pPr>
      <w:r>
        <w:rPr>
          <w:rFonts w:ascii="Garamond" w:eastAsia="Garamond" w:hAnsi="Garamond" w:cs="Garamond"/>
          <w:i/>
          <w:color w:val="000000"/>
          <w:sz w:val="16"/>
          <w:szCs w:val="16"/>
        </w:rPr>
        <w:t xml:space="preserve">The chair shall recognize any officer of the association, including the BCSGA Advisor, to offer a report on official activities since the previous meeting and make </w:t>
      </w:r>
      <w:proofErr w:type="gramStart"/>
      <w:r>
        <w:rPr>
          <w:rFonts w:ascii="Garamond" w:eastAsia="Garamond" w:hAnsi="Garamond" w:cs="Garamond"/>
          <w:i/>
          <w:color w:val="000000"/>
          <w:sz w:val="16"/>
          <w:szCs w:val="16"/>
        </w:rPr>
        <w:t>any  summary</w:t>
      </w:r>
      <w:proofErr w:type="gramEnd"/>
      <w:r>
        <w:rPr>
          <w:rFonts w:ascii="Garamond" w:eastAsia="Garamond" w:hAnsi="Garamond" w:cs="Garamond"/>
          <w:i/>
          <w:color w:val="000000"/>
          <w:sz w:val="16"/>
          <w:szCs w:val="16"/>
        </w:rPr>
        <w:t xml:space="preserve"> announcements deemed necessary for no longer than three minutes, save the advisor, who has infinite time.  </w:t>
      </w:r>
    </w:p>
    <w:p w14:paraId="65B4F3D4" w14:textId="77777777" w:rsidR="00C31CD4" w:rsidRDefault="00000000">
      <w:pPr>
        <w:widowControl w:val="0"/>
        <w:numPr>
          <w:ilvl w:val="0"/>
          <w:numId w:val="4"/>
        </w:numPr>
        <w:pBdr>
          <w:top w:val="nil"/>
          <w:left w:val="nil"/>
          <w:bottom w:val="nil"/>
          <w:right w:val="nil"/>
          <w:between w:val="nil"/>
        </w:pBdr>
        <w:spacing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Director of Student Activities Saldivar </w:t>
      </w:r>
    </w:p>
    <w:p w14:paraId="69FAE750" w14:textId="77777777" w:rsidR="00C31CD4" w:rsidRDefault="00000000">
      <w:pPr>
        <w:widowControl w:val="0"/>
        <w:numPr>
          <w:ilvl w:val="0"/>
          <w:numId w:val="4"/>
        </w:numPr>
        <w:pBdr>
          <w:top w:val="nil"/>
          <w:left w:val="nil"/>
          <w:bottom w:val="nil"/>
          <w:right w:val="nil"/>
          <w:between w:val="nil"/>
        </w:pBdr>
        <w:spacing w:line="240" w:lineRule="auto"/>
        <w:rPr>
          <w:rFonts w:ascii="Garamond" w:eastAsia="Garamond" w:hAnsi="Garamond" w:cs="Garamond"/>
          <w:color w:val="000000"/>
          <w:sz w:val="20"/>
          <w:szCs w:val="20"/>
        </w:rPr>
      </w:pPr>
      <w:r>
        <w:rPr>
          <w:rFonts w:ascii="Garamond" w:eastAsia="Garamond" w:hAnsi="Garamond" w:cs="Garamond"/>
          <w:color w:val="000000"/>
          <w:sz w:val="20"/>
          <w:szCs w:val="20"/>
        </w:rPr>
        <w:t>Manager of Student Activities Diaz</w:t>
      </w:r>
    </w:p>
    <w:p w14:paraId="5988CABE" w14:textId="77777777" w:rsidR="00C31CD4" w:rsidRDefault="00000000">
      <w:pPr>
        <w:widowControl w:val="0"/>
        <w:numPr>
          <w:ilvl w:val="0"/>
          <w:numId w:val="4"/>
        </w:numPr>
        <w:pBdr>
          <w:top w:val="nil"/>
          <w:left w:val="nil"/>
          <w:bottom w:val="nil"/>
          <w:right w:val="nil"/>
          <w:between w:val="nil"/>
        </w:pBdr>
        <w:spacing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 Senators </w:t>
      </w:r>
    </w:p>
    <w:p w14:paraId="6FD6BD54" w14:textId="77777777" w:rsidR="00C31CD4" w:rsidRDefault="00000000">
      <w:pPr>
        <w:widowControl w:val="0"/>
        <w:numPr>
          <w:ilvl w:val="0"/>
          <w:numId w:val="4"/>
        </w:numPr>
        <w:pBdr>
          <w:top w:val="nil"/>
          <w:left w:val="nil"/>
          <w:bottom w:val="nil"/>
          <w:right w:val="nil"/>
          <w:between w:val="nil"/>
        </w:pBdr>
        <w:spacing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 BCSGA Advisors </w:t>
      </w:r>
    </w:p>
    <w:p w14:paraId="1C2A2558" w14:textId="77777777" w:rsidR="00C31CD4" w:rsidRDefault="00000000">
      <w:pPr>
        <w:widowControl w:val="0"/>
        <w:pBdr>
          <w:top w:val="nil"/>
          <w:left w:val="nil"/>
          <w:bottom w:val="nil"/>
          <w:right w:val="nil"/>
          <w:between w:val="nil"/>
        </w:pBdr>
        <w:spacing w:before="216" w:line="240" w:lineRule="auto"/>
        <w:ind w:left="5"/>
        <w:rPr>
          <w:rFonts w:ascii="Garamond" w:eastAsia="Garamond" w:hAnsi="Garamond" w:cs="Garamond"/>
          <w:b/>
          <w:color w:val="000000"/>
          <w:sz w:val="19"/>
          <w:szCs w:val="19"/>
        </w:rPr>
      </w:pPr>
      <w:r>
        <w:rPr>
          <w:rFonts w:ascii="Garamond" w:eastAsia="Garamond" w:hAnsi="Garamond" w:cs="Garamond"/>
          <w:b/>
          <w:color w:val="000000"/>
          <w:sz w:val="19"/>
          <w:szCs w:val="19"/>
        </w:rPr>
        <w:t xml:space="preserve">6. CONSENT AGENDA </w:t>
      </w:r>
    </w:p>
    <w:p w14:paraId="17E7751E" w14:textId="77777777" w:rsidR="00C31CD4" w:rsidRDefault="00000000">
      <w:pPr>
        <w:widowControl w:val="0"/>
        <w:pBdr>
          <w:top w:val="nil"/>
          <w:left w:val="nil"/>
          <w:bottom w:val="nil"/>
          <w:right w:val="nil"/>
          <w:between w:val="nil"/>
        </w:pBdr>
        <w:spacing w:line="223" w:lineRule="auto"/>
        <w:ind w:left="361" w:hanging="10"/>
        <w:rPr>
          <w:rFonts w:ascii="Garamond" w:eastAsia="Garamond" w:hAnsi="Garamond" w:cs="Garamond"/>
          <w:i/>
          <w:color w:val="000000"/>
          <w:sz w:val="16"/>
          <w:szCs w:val="16"/>
        </w:rPr>
      </w:pPr>
      <w:r>
        <w:rPr>
          <w:rFonts w:ascii="Garamond" w:eastAsia="Garamond" w:hAnsi="Garamond" w:cs="Garamond"/>
          <w:i/>
          <w:color w:val="000000"/>
          <w:sz w:val="16"/>
          <w:szCs w:val="16"/>
        </w:rPr>
        <w:t xml:space="preserve">All items listed under the Consent Calendar </w:t>
      </w:r>
      <w:proofErr w:type="gramStart"/>
      <w:r>
        <w:rPr>
          <w:rFonts w:ascii="Garamond" w:eastAsia="Garamond" w:hAnsi="Garamond" w:cs="Garamond"/>
          <w:i/>
          <w:color w:val="000000"/>
          <w:sz w:val="16"/>
          <w:szCs w:val="16"/>
        </w:rPr>
        <w:t>are considered to be</w:t>
      </w:r>
      <w:proofErr w:type="gramEnd"/>
      <w:r>
        <w:rPr>
          <w:rFonts w:ascii="Garamond" w:eastAsia="Garamond" w:hAnsi="Garamond" w:cs="Garamond"/>
          <w:i/>
          <w:color w:val="000000"/>
          <w:sz w:val="16"/>
          <w:szCs w:val="16"/>
        </w:rPr>
        <w:t xml:space="preserve"> non-controversial by the Body and will be enacted by one motion without discussion unless a member of the Body calls an item(s) for a separate vote. Items called into question </w:t>
      </w:r>
      <w:proofErr w:type="gramStart"/>
      <w:r>
        <w:rPr>
          <w:rFonts w:ascii="Garamond" w:eastAsia="Garamond" w:hAnsi="Garamond" w:cs="Garamond"/>
          <w:i/>
          <w:color w:val="000000"/>
          <w:sz w:val="16"/>
          <w:szCs w:val="16"/>
        </w:rPr>
        <w:t>from</w:t>
      </w:r>
      <w:proofErr w:type="gramEnd"/>
      <w:r>
        <w:rPr>
          <w:rFonts w:ascii="Garamond" w:eastAsia="Garamond" w:hAnsi="Garamond" w:cs="Garamond"/>
          <w:i/>
          <w:color w:val="000000"/>
          <w:sz w:val="16"/>
          <w:szCs w:val="16"/>
        </w:rPr>
        <w:t xml:space="preserve"> the Body will be considered after the conclusion of new business. </w:t>
      </w:r>
    </w:p>
    <w:p w14:paraId="2584B2B4"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ACTION ITEM: Allocation for the expenditure of $</w:t>
      </w:r>
      <w:r>
        <w:rPr>
          <w:rFonts w:ascii="Times New Roman" w:eastAsia="Times New Roman" w:hAnsi="Times New Roman" w:cs="Times New Roman"/>
          <w:sz w:val="18"/>
          <w:szCs w:val="18"/>
          <w:highlight w:val="white"/>
        </w:rPr>
        <w:t>275.29</w:t>
      </w:r>
      <w:r>
        <w:rPr>
          <w:rFonts w:ascii="Times New Roman" w:eastAsia="Times New Roman" w:hAnsi="Times New Roman" w:cs="Times New Roman"/>
          <w:color w:val="000000"/>
          <w:sz w:val="18"/>
          <w:szCs w:val="18"/>
        </w:rPr>
        <w:t xml:space="preserve"> from TA100-Student Life for </w:t>
      </w:r>
      <w:r>
        <w:rPr>
          <w:rFonts w:ascii="Times New Roman" w:eastAsia="Times New Roman" w:hAnsi="Times New Roman" w:cs="Times New Roman"/>
          <w:sz w:val="18"/>
          <w:szCs w:val="18"/>
          <w:highlight w:val="white"/>
        </w:rPr>
        <w:t>Office Supplies</w:t>
      </w:r>
    </w:p>
    <w:p w14:paraId="6EC85CB5"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ACTION ITEM: Allocation for the expenditure of $</w:t>
      </w:r>
      <w:r>
        <w:rPr>
          <w:rFonts w:ascii="Times New Roman" w:eastAsia="Times New Roman" w:hAnsi="Times New Roman" w:cs="Times New Roman"/>
          <w:sz w:val="18"/>
          <w:szCs w:val="18"/>
          <w:highlight w:val="white"/>
        </w:rPr>
        <w:t>657.52</w:t>
      </w:r>
      <w:r>
        <w:rPr>
          <w:rFonts w:ascii="Times New Roman" w:eastAsia="Times New Roman" w:hAnsi="Times New Roman" w:cs="Times New Roman"/>
          <w:color w:val="000000"/>
          <w:sz w:val="18"/>
          <w:szCs w:val="18"/>
        </w:rPr>
        <w:t xml:space="preserve"> from TA100-Student Life for </w:t>
      </w:r>
      <w:r>
        <w:rPr>
          <w:rFonts w:ascii="Times New Roman" w:eastAsia="Times New Roman" w:hAnsi="Times New Roman" w:cs="Times New Roman"/>
          <w:sz w:val="18"/>
          <w:szCs w:val="18"/>
          <w:highlight w:val="white"/>
        </w:rPr>
        <w:t>Office Supplies</w:t>
      </w:r>
    </w:p>
    <w:p w14:paraId="17998A3C"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ACTION ITEM: Allocation for the expenditure of $</w:t>
      </w:r>
      <w:r>
        <w:rPr>
          <w:rFonts w:ascii="Times New Roman" w:eastAsia="Times New Roman" w:hAnsi="Times New Roman" w:cs="Times New Roman"/>
          <w:sz w:val="18"/>
          <w:szCs w:val="18"/>
          <w:highlight w:val="white"/>
        </w:rPr>
        <w:t>275.29</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from TA100-Student Life for </w:t>
      </w:r>
      <w:r>
        <w:rPr>
          <w:rFonts w:ascii="Times New Roman" w:eastAsia="Times New Roman" w:hAnsi="Times New Roman" w:cs="Times New Roman"/>
          <w:sz w:val="18"/>
          <w:szCs w:val="18"/>
          <w:highlight w:val="white"/>
        </w:rPr>
        <w:t>Office Supplies</w:t>
      </w:r>
    </w:p>
    <w:p w14:paraId="7858EAA6"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ACTION ITEM: Allocation for the expenditure of $</w:t>
      </w:r>
      <w:r>
        <w:rPr>
          <w:rFonts w:ascii="Times New Roman" w:eastAsia="Times New Roman" w:hAnsi="Times New Roman" w:cs="Times New Roman"/>
          <w:sz w:val="18"/>
          <w:szCs w:val="18"/>
          <w:highlight w:val="white"/>
        </w:rPr>
        <w:t>6000.00</w:t>
      </w:r>
      <w:r>
        <w:rPr>
          <w:rFonts w:ascii="Times New Roman" w:eastAsia="Times New Roman" w:hAnsi="Times New Roman" w:cs="Times New Roman"/>
          <w:color w:val="000000"/>
          <w:sz w:val="18"/>
          <w:szCs w:val="18"/>
        </w:rPr>
        <w:t xml:space="preserve"> from TA100-Student Life for </w:t>
      </w:r>
      <w:r>
        <w:rPr>
          <w:rFonts w:ascii="Times New Roman" w:eastAsia="Times New Roman" w:hAnsi="Times New Roman" w:cs="Times New Roman"/>
          <w:sz w:val="18"/>
          <w:szCs w:val="18"/>
          <w:highlight w:val="white"/>
        </w:rPr>
        <w:t>DSS Fee for Eddie R. Cole</w:t>
      </w:r>
    </w:p>
    <w:p w14:paraId="062ECDC1"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ACTION ITEM: Allocation for the expenditure of $</w:t>
      </w:r>
      <w:r>
        <w:rPr>
          <w:rFonts w:ascii="Times New Roman" w:eastAsia="Times New Roman" w:hAnsi="Times New Roman" w:cs="Times New Roman"/>
          <w:sz w:val="18"/>
          <w:szCs w:val="18"/>
          <w:highlight w:val="white"/>
        </w:rPr>
        <w:t>600.52</w:t>
      </w:r>
      <w:r>
        <w:rPr>
          <w:rFonts w:ascii="Times New Roman" w:eastAsia="Times New Roman" w:hAnsi="Times New Roman" w:cs="Times New Roman"/>
          <w:color w:val="000000"/>
          <w:sz w:val="18"/>
          <w:szCs w:val="18"/>
        </w:rPr>
        <w:t xml:space="preserve"> from TA100-Student Life for </w:t>
      </w:r>
      <w:r>
        <w:rPr>
          <w:rFonts w:ascii="Times New Roman" w:eastAsia="Times New Roman" w:hAnsi="Times New Roman" w:cs="Times New Roman"/>
          <w:sz w:val="18"/>
          <w:szCs w:val="18"/>
          <w:highlight w:val="white"/>
        </w:rPr>
        <w:t>Ink for HP printer</w:t>
      </w:r>
    </w:p>
    <w:p w14:paraId="4C982ADF"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ACTION ITEM: Allocation for the expenditure of $</w:t>
      </w:r>
      <w:r>
        <w:rPr>
          <w:rFonts w:ascii="Times New Roman" w:eastAsia="Times New Roman" w:hAnsi="Times New Roman" w:cs="Times New Roman"/>
          <w:sz w:val="18"/>
          <w:szCs w:val="18"/>
          <w:highlight w:val="white"/>
        </w:rPr>
        <w:t>182.94</w:t>
      </w:r>
      <w:r>
        <w:rPr>
          <w:rFonts w:ascii="Times New Roman" w:eastAsia="Times New Roman" w:hAnsi="Times New Roman" w:cs="Times New Roman"/>
          <w:color w:val="000000"/>
          <w:sz w:val="18"/>
          <w:szCs w:val="18"/>
        </w:rPr>
        <w:t xml:space="preserve"> from TA100-Student Life for </w:t>
      </w:r>
      <w:r>
        <w:rPr>
          <w:rFonts w:ascii="Times New Roman" w:eastAsia="Times New Roman" w:hAnsi="Times New Roman" w:cs="Times New Roman"/>
          <w:sz w:val="18"/>
          <w:szCs w:val="18"/>
          <w:highlight w:val="white"/>
        </w:rPr>
        <w:t>Lunch with Eddie R. Cole</w:t>
      </w:r>
    </w:p>
    <w:p w14:paraId="04B18AFA"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ACTION ITEM: Allocation for the expenditure of $</w:t>
      </w:r>
      <w:r>
        <w:rPr>
          <w:rFonts w:ascii="Times New Roman" w:eastAsia="Times New Roman" w:hAnsi="Times New Roman" w:cs="Times New Roman"/>
          <w:sz w:val="18"/>
          <w:szCs w:val="18"/>
          <w:highlight w:val="white"/>
        </w:rPr>
        <w:t>332.33</w:t>
      </w:r>
      <w:r>
        <w:rPr>
          <w:rFonts w:ascii="Times New Roman" w:eastAsia="Times New Roman" w:hAnsi="Times New Roman" w:cs="Times New Roman"/>
          <w:color w:val="000000"/>
          <w:sz w:val="18"/>
          <w:szCs w:val="18"/>
        </w:rPr>
        <w:t xml:space="preserve"> from TA100-Student Life for </w:t>
      </w:r>
      <w:r>
        <w:rPr>
          <w:rFonts w:ascii="Times New Roman" w:eastAsia="Times New Roman" w:hAnsi="Times New Roman" w:cs="Times New Roman"/>
          <w:sz w:val="18"/>
          <w:szCs w:val="18"/>
          <w:highlight w:val="white"/>
        </w:rPr>
        <w:t>Dinner with Eddie R. Cole</w:t>
      </w:r>
    </w:p>
    <w:p w14:paraId="2A2D43C2"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ACTION ITEM: Allocation for the expenditure of $</w:t>
      </w:r>
      <w:r>
        <w:rPr>
          <w:rFonts w:ascii="Times New Roman" w:eastAsia="Times New Roman" w:hAnsi="Times New Roman" w:cs="Times New Roman"/>
          <w:sz w:val="18"/>
          <w:szCs w:val="18"/>
          <w:highlight w:val="white"/>
        </w:rPr>
        <w:t>135.31</w:t>
      </w:r>
      <w:r>
        <w:rPr>
          <w:rFonts w:ascii="Times New Roman" w:eastAsia="Times New Roman" w:hAnsi="Times New Roman" w:cs="Times New Roman"/>
          <w:color w:val="000000"/>
          <w:sz w:val="18"/>
          <w:szCs w:val="18"/>
        </w:rPr>
        <w:t xml:space="preserve"> from TA100-Student Life for </w:t>
      </w:r>
      <w:r>
        <w:rPr>
          <w:rFonts w:ascii="Times New Roman" w:eastAsia="Times New Roman" w:hAnsi="Times New Roman" w:cs="Times New Roman"/>
          <w:sz w:val="18"/>
          <w:szCs w:val="18"/>
          <w:highlight w:val="white"/>
        </w:rPr>
        <w:t>Student Life Meeting</w:t>
      </w:r>
    </w:p>
    <w:p w14:paraId="258D2007"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ACTION ITEM: Allocation for the expenditure of $</w:t>
      </w:r>
      <w:r>
        <w:rPr>
          <w:rFonts w:ascii="Times New Roman" w:eastAsia="Times New Roman" w:hAnsi="Times New Roman" w:cs="Times New Roman"/>
          <w:sz w:val="18"/>
          <w:szCs w:val="18"/>
          <w:highlight w:val="white"/>
        </w:rPr>
        <w:t>375.00</w:t>
      </w:r>
      <w:r>
        <w:rPr>
          <w:rFonts w:ascii="Times New Roman" w:eastAsia="Times New Roman" w:hAnsi="Times New Roman" w:cs="Times New Roman"/>
          <w:color w:val="000000"/>
          <w:sz w:val="18"/>
          <w:szCs w:val="18"/>
        </w:rPr>
        <w:t xml:space="preserve"> from TA100-Student Life for </w:t>
      </w:r>
      <w:r>
        <w:rPr>
          <w:rFonts w:ascii="Times New Roman" w:eastAsia="Times New Roman" w:hAnsi="Times New Roman" w:cs="Times New Roman"/>
          <w:sz w:val="18"/>
          <w:szCs w:val="18"/>
          <w:highlight w:val="white"/>
        </w:rPr>
        <w:t>Hidden Figures 2.28</w:t>
      </w:r>
    </w:p>
    <w:p w14:paraId="32126903"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ACTION ITEM: Allocation for the expenditure of $</w:t>
      </w:r>
      <w:r>
        <w:rPr>
          <w:rFonts w:ascii="Times New Roman" w:eastAsia="Times New Roman" w:hAnsi="Times New Roman" w:cs="Times New Roman"/>
          <w:sz w:val="18"/>
          <w:szCs w:val="18"/>
          <w:highlight w:val="white"/>
        </w:rPr>
        <w:t>297.55</w:t>
      </w:r>
      <w:r>
        <w:rPr>
          <w:rFonts w:ascii="Times New Roman" w:eastAsia="Times New Roman" w:hAnsi="Times New Roman" w:cs="Times New Roman"/>
          <w:color w:val="000000"/>
          <w:sz w:val="18"/>
          <w:szCs w:val="18"/>
        </w:rPr>
        <w:t xml:space="preserve"> from TA100-Student Life for </w:t>
      </w:r>
      <w:r>
        <w:rPr>
          <w:rFonts w:ascii="Times New Roman" w:eastAsia="Times New Roman" w:hAnsi="Times New Roman" w:cs="Times New Roman"/>
          <w:sz w:val="18"/>
          <w:szCs w:val="18"/>
          <w:highlight w:val="white"/>
        </w:rPr>
        <w:t>Reimb: Welcome week donuts &amp; Mean girls movie snacks</w:t>
      </w:r>
    </w:p>
    <w:p w14:paraId="075361F9"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ACTION ITEM: Allocation for the expenditure of $</w:t>
      </w:r>
      <w:r>
        <w:rPr>
          <w:rFonts w:ascii="Times New Roman" w:eastAsia="Times New Roman" w:hAnsi="Times New Roman" w:cs="Times New Roman"/>
          <w:sz w:val="18"/>
          <w:szCs w:val="18"/>
          <w:highlight w:val="white"/>
        </w:rPr>
        <w:t>300.00</w:t>
      </w:r>
      <w:r>
        <w:rPr>
          <w:rFonts w:ascii="Times New Roman" w:eastAsia="Times New Roman" w:hAnsi="Times New Roman" w:cs="Times New Roman"/>
          <w:color w:val="000000"/>
          <w:sz w:val="18"/>
          <w:szCs w:val="18"/>
        </w:rPr>
        <w:t xml:space="preserve"> from TA100-Student Life for </w:t>
      </w:r>
      <w:r>
        <w:rPr>
          <w:rFonts w:ascii="Times New Roman" w:eastAsia="Times New Roman" w:hAnsi="Times New Roman" w:cs="Times New Roman"/>
          <w:sz w:val="18"/>
          <w:szCs w:val="18"/>
          <w:highlight w:val="white"/>
        </w:rPr>
        <w:t>Audio services for Black History Month event</w:t>
      </w:r>
    </w:p>
    <w:p w14:paraId="24E244AE" w14:textId="09912A41"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ACTION ITEM: Allocation for the expenditure of $</w:t>
      </w:r>
      <w:r>
        <w:rPr>
          <w:rFonts w:ascii="Times New Roman" w:eastAsia="Times New Roman" w:hAnsi="Times New Roman" w:cs="Times New Roman"/>
          <w:sz w:val="18"/>
          <w:szCs w:val="18"/>
          <w:highlight w:val="white"/>
        </w:rPr>
        <w:t>211.74</w:t>
      </w:r>
      <w:r>
        <w:rPr>
          <w:rFonts w:ascii="Times New Roman" w:eastAsia="Times New Roman" w:hAnsi="Times New Roman" w:cs="Times New Roman"/>
          <w:color w:val="000000"/>
          <w:sz w:val="18"/>
          <w:szCs w:val="18"/>
        </w:rPr>
        <w:t xml:space="preserve"> from TA100-Student Life for </w:t>
      </w:r>
      <w:r>
        <w:rPr>
          <w:rFonts w:ascii="Times New Roman" w:eastAsia="Times New Roman" w:hAnsi="Times New Roman" w:cs="Times New Roman"/>
          <w:sz w:val="18"/>
          <w:szCs w:val="18"/>
          <w:highlight w:val="white"/>
        </w:rPr>
        <w:t xml:space="preserve">Reimb: candy/snacks </w:t>
      </w:r>
      <w:r w:rsidR="00E46EB2">
        <w:rPr>
          <w:rFonts w:ascii="Times New Roman" w:eastAsia="Times New Roman" w:hAnsi="Times New Roman" w:cs="Times New Roman"/>
          <w:sz w:val="18"/>
          <w:szCs w:val="18"/>
          <w:highlight w:val="white"/>
        </w:rPr>
        <w:t>Valentines Grams</w:t>
      </w:r>
      <w:r>
        <w:rPr>
          <w:rFonts w:ascii="Times New Roman" w:eastAsia="Times New Roman" w:hAnsi="Times New Roman" w:cs="Times New Roman"/>
          <w:sz w:val="18"/>
          <w:szCs w:val="18"/>
          <w:highlight w:val="white"/>
        </w:rPr>
        <w:t xml:space="preserve"> &amp; </w:t>
      </w:r>
      <w:r w:rsidR="00E46EB2">
        <w:rPr>
          <w:rFonts w:ascii="Times New Roman" w:eastAsia="Times New Roman" w:hAnsi="Times New Roman" w:cs="Times New Roman"/>
          <w:sz w:val="18"/>
          <w:szCs w:val="18"/>
          <w:highlight w:val="white"/>
        </w:rPr>
        <w:t>Hidden Figures</w:t>
      </w:r>
      <w:r>
        <w:rPr>
          <w:rFonts w:ascii="Times New Roman" w:eastAsia="Times New Roman" w:hAnsi="Times New Roman" w:cs="Times New Roman"/>
          <w:color w:val="000000"/>
          <w:sz w:val="18"/>
          <w:szCs w:val="18"/>
        </w:rPr>
        <w:t xml:space="preserve"> </w:t>
      </w:r>
    </w:p>
    <w:p w14:paraId="17719C08"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ACTION ITEM: Allocation for the expenditure of $</w:t>
      </w:r>
      <w:r>
        <w:rPr>
          <w:rFonts w:ascii="Times New Roman" w:eastAsia="Times New Roman" w:hAnsi="Times New Roman" w:cs="Times New Roman"/>
          <w:sz w:val="18"/>
          <w:szCs w:val="18"/>
          <w:highlight w:val="white"/>
        </w:rPr>
        <w:t>21.50</w:t>
      </w:r>
      <w:r>
        <w:rPr>
          <w:rFonts w:ascii="Times New Roman" w:eastAsia="Times New Roman" w:hAnsi="Times New Roman" w:cs="Times New Roman"/>
          <w:color w:val="000000"/>
          <w:sz w:val="18"/>
          <w:szCs w:val="18"/>
        </w:rPr>
        <w:t xml:space="preserve"> from TA100-Student Life for </w:t>
      </w:r>
      <w:r>
        <w:rPr>
          <w:rFonts w:ascii="Times New Roman" w:eastAsia="Times New Roman" w:hAnsi="Times New Roman" w:cs="Times New Roman"/>
          <w:sz w:val="18"/>
          <w:szCs w:val="18"/>
          <w:highlight w:val="white"/>
        </w:rPr>
        <w:t>Name tag for Brittnie &amp; Julianna</w:t>
      </w:r>
    </w:p>
    <w:p w14:paraId="7C7BAA0E"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ACTION ITEM: Allocation for the expenditure of $</w:t>
      </w:r>
      <w:r>
        <w:rPr>
          <w:rFonts w:ascii="Times New Roman" w:eastAsia="Times New Roman" w:hAnsi="Times New Roman" w:cs="Times New Roman"/>
          <w:sz w:val="18"/>
          <w:szCs w:val="18"/>
          <w:highlight w:val="white"/>
        </w:rPr>
        <w:t>141.44</w:t>
      </w:r>
      <w:r>
        <w:rPr>
          <w:rFonts w:ascii="Times New Roman" w:eastAsia="Times New Roman" w:hAnsi="Times New Roman" w:cs="Times New Roman"/>
          <w:sz w:val="18"/>
          <w:szCs w:val="18"/>
        </w:rPr>
        <w:t xml:space="preserve"> from TA100-Student Life for </w:t>
      </w:r>
      <w:r>
        <w:rPr>
          <w:rFonts w:ascii="Times New Roman" w:eastAsia="Times New Roman" w:hAnsi="Times New Roman" w:cs="Times New Roman"/>
          <w:sz w:val="18"/>
          <w:szCs w:val="18"/>
          <w:highlight w:val="white"/>
        </w:rPr>
        <w:t xml:space="preserve">Supplies for BC SGA Event-Valentine's </w:t>
      </w:r>
      <w:r>
        <w:rPr>
          <w:rFonts w:ascii="Times New Roman" w:eastAsia="Times New Roman" w:hAnsi="Times New Roman" w:cs="Times New Roman"/>
          <w:sz w:val="18"/>
          <w:szCs w:val="18"/>
        </w:rPr>
        <w:t xml:space="preserve"> </w:t>
      </w:r>
    </w:p>
    <w:p w14:paraId="2F37E268"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ACTION ITEM: Allocation for the expenditure of $</w:t>
      </w:r>
      <w:r>
        <w:rPr>
          <w:rFonts w:ascii="Times New Roman" w:eastAsia="Times New Roman" w:hAnsi="Times New Roman" w:cs="Times New Roman"/>
          <w:sz w:val="18"/>
          <w:szCs w:val="18"/>
          <w:highlight w:val="white"/>
        </w:rPr>
        <w:t>179.88</w:t>
      </w:r>
      <w:r>
        <w:rPr>
          <w:rFonts w:ascii="Times New Roman" w:eastAsia="Times New Roman" w:hAnsi="Times New Roman" w:cs="Times New Roman"/>
          <w:sz w:val="18"/>
          <w:szCs w:val="18"/>
        </w:rPr>
        <w:t xml:space="preserve"> from TA100-Student Life for </w:t>
      </w:r>
      <w:r>
        <w:rPr>
          <w:rFonts w:ascii="Times New Roman" w:eastAsia="Times New Roman" w:hAnsi="Times New Roman" w:cs="Times New Roman"/>
          <w:sz w:val="18"/>
          <w:szCs w:val="18"/>
          <w:highlight w:val="white"/>
        </w:rPr>
        <w:t>Reimb for Pie for Pi Day</w:t>
      </w:r>
    </w:p>
    <w:p w14:paraId="0DF58B6C"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ACTION ITEM: Allocation for the expenditure of $</w:t>
      </w:r>
      <w:r>
        <w:rPr>
          <w:rFonts w:ascii="Times New Roman" w:eastAsia="Times New Roman" w:hAnsi="Times New Roman" w:cs="Times New Roman"/>
          <w:sz w:val="18"/>
          <w:szCs w:val="18"/>
          <w:highlight w:val="white"/>
        </w:rPr>
        <w:t>348.71</w:t>
      </w:r>
      <w:r>
        <w:rPr>
          <w:rFonts w:ascii="Times New Roman" w:eastAsia="Times New Roman" w:hAnsi="Times New Roman" w:cs="Times New Roman"/>
          <w:sz w:val="18"/>
          <w:szCs w:val="18"/>
        </w:rPr>
        <w:t xml:space="preserve"> from TA100-Student Life for </w:t>
      </w:r>
      <w:r>
        <w:rPr>
          <w:rFonts w:ascii="Times New Roman" w:eastAsia="Times New Roman" w:hAnsi="Times New Roman" w:cs="Times New Roman"/>
          <w:sz w:val="18"/>
          <w:szCs w:val="18"/>
          <w:highlight w:val="white"/>
        </w:rPr>
        <w:t>Golf Cart Repairs</w:t>
      </w:r>
    </w:p>
    <w:p w14:paraId="1FF26755"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ACTION ITEM: Allocation for the expenditure of $</w:t>
      </w:r>
      <w:r>
        <w:rPr>
          <w:rFonts w:ascii="Times New Roman" w:eastAsia="Times New Roman" w:hAnsi="Times New Roman" w:cs="Times New Roman"/>
          <w:sz w:val="18"/>
          <w:szCs w:val="18"/>
          <w:highlight w:val="white"/>
        </w:rPr>
        <w:t>150.14</w:t>
      </w:r>
      <w:r>
        <w:rPr>
          <w:rFonts w:ascii="Times New Roman" w:eastAsia="Times New Roman" w:hAnsi="Times New Roman" w:cs="Times New Roman"/>
          <w:sz w:val="18"/>
          <w:szCs w:val="18"/>
        </w:rPr>
        <w:t xml:space="preserve"> from TA100-Student Life for </w:t>
      </w:r>
      <w:r>
        <w:rPr>
          <w:rFonts w:ascii="Times New Roman" w:eastAsia="Times New Roman" w:hAnsi="Times New Roman" w:cs="Times New Roman"/>
          <w:sz w:val="18"/>
          <w:szCs w:val="18"/>
          <w:highlight w:val="white"/>
        </w:rPr>
        <w:t>BCSGA Cords</w:t>
      </w:r>
    </w:p>
    <w:p w14:paraId="3172EB17"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lastRenderedPageBreak/>
        <w:t>ACTION ITEM: Allocation for the expenditure of $</w:t>
      </w:r>
      <w:r>
        <w:rPr>
          <w:rFonts w:ascii="Times New Roman" w:eastAsia="Times New Roman" w:hAnsi="Times New Roman" w:cs="Times New Roman"/>
          <w:sz w:val="18"/>
          <w:szCs w:val="18"/>
          <w:highlight w:val="white"/>
        </w:rPr>
        <w:t>454.44</w:t>
      </w:r>
      <w:r>
        <w:rPr>
          <w:rFonts w:ascii="Times New Roman" w:eastAsia="Times New Roman" w:hAnsi="Times New Roman" w:cs="Times New Roman"/>
          <w:sz w:val="18"/>
          <w:szCs w:val="18"/>
        </w:rPr>
        <w:t xml:space="preserve"> from TA100-Student Life for </w:t>
      </w:r>
      <w:r>
        <w:rPr>
          <w:rFonts w:ascii="Times New Roman" w:eastAsia="Times New Roman" w:hAnsi="Times New Roman" w:cs="Times New Roman"/>
          <w:sz w:val="18"/>
          <w:szCs w:val="18"/>
          <w:highlight w:val="white"/>
        </w:rPr>
        <w:t>Books for DSS Speaker</w:t>
      </w:r>
    </w:p>
    <w:p w14:paraId="20B1A893"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ACTION ITEM: Allocation for the expenditure of $</w:t>
      </w:r>
      <w:r>
        <w:rPr>
          <w:rFonts w:ascii="Times New Roman" w:eastAsia="Times New Roman" w:hAnsi="Times New Roman" w:cs="Times New Roman"/>
          <w:sz w:val="18"/>
          <w:szCs w:val="18"/>
          <w:highlight w:val="white"/>
        </w:rPr>
        <w:t>129.84</w:t>
      </w:r>
      <w:r>
        <w:rPr>
          <w:rFonts w:ascii="Times New Roman" w:eastAsia="Times New Roman" w:hAnsi="Times New Roman" w:cs="Times New Roman"/>
          <w:sz w:val="18"/>
          <w:szCs w:val="18"/>
        </w:rPr>
        <w:t xml:space="preserve"> from TA100-Student Life for </w:t>
      </w:r>
      <w:r>
        <w:rPr>
          <w:rFonts w:ascii="Times New Roman" w:eastAsia="Times New Roman" w:hAnsi="Times New Roman" w:cs="Times New Roman"/>
          <w:sz w:val="18"/>
          <w:szCs w:val="18"/>
          <w:highlight w:val="white"/>
        </w:rPr>
        <w:t>Soccer goals/Backdrop holder for SGA event</w:t>
      </w:r>
    </w:p>
    <w:p w14:paraId="5A9CD35C"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ACTION ITEM: Allocation for the expenditure of $ </w:t>
      </w:r>
      <w:r>
        <w:rPr>
          <w:rFonts w:ascii="Times New Roman" w:eastAsia="Times New Roman" w:hAnsi="Times New Roman" w:cs="Times New Roman"/>
          <w:sz w:val="18"/>
          <w:szCs w:val="18"/>
          <w:highlight w:val="white"/>
        </w:rPr>
        <w:t>29.89</w:t>
      </w:r>
      <w:r>
        <w:rPr>
          <w:rFonts w:ascii="Times New Roman" w:eastAsia="Times New Roman" w:hAnsi="Times New Roman" w:cs="Times New Roman"/>
          <w:sz w:val="18"/>
          <w:szCs w:val="18"/>
        </w:rPr>
        <w:t xml:space="preserve">from TA100-Student Life for </w:t>
      </w:r>
      <w:r>
        <w:rPr>
          <w:rFonts w:ascii="Times New Roman" w:eastAsia="Times New Roman" w:hAnsi="Times New Roman" w:cs="Times New Roman"/>
          <w:sz w:val="18"/>
          <w:szCs w:val="18"/>
          <w:highlight w:val="white"/>
        </w:rPr>
        <w:t>90s Backdrop</w:t>
      </w:r>
    </w:p>
    <w:p w14:paraId="4D6566F5"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ACTION ITEM: Allocation for the expenditure of $</w:t>
      </w:r>
      <w:r>
        <w:rPr>
          <w:rFonts w:ascii="Times New Roman" w:eastAsia="Times New Roman" w:hAnsi="Times New Roman" w:cs="Times New Roman"/>
          <w:sz w:val="18"/>
          <w:szCs w:val="18"/>
          <w:highlight w:val="white"/>
        </w:rPr>
        <w:t>274.09</w:t>
      </w:r>
      <w:r>
        <w:rPr>
          <w:rFonts w:ascii="Times New Roman" w:eastAsia="Times New Roman" w:hAnsi="Times New Roman" w:cs="Times New Roman"/>
          <w:sz w:val="18"/>
          <w:szCs w:val="18"/>
        </w:rPr>
        <w:t xml:space="preserve"> from TA100-Student Life for </w:t>
      </w:r>
      <w:r>
        <w:rPr>
          <w:rFonts w:ascii="Times New Roman" w:eastAsia="Times New Roman" w:hAnsi="Times New Roman" w:cs="Times New Roman"/>
          <w:sz w:val="18"/>
          <w:szCs w:val="18"/>
          <w:highlight w:val="white"/>
        </w:rPr>
        <w:t xml:space="preserve">SSCCC General Assembly </w:t>
      </w:r>
    </w:p>
    <w:p w14:paraId="462BAC7B"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ACTION ITEM: Allocation for the expenditure of $</w:t>
      </w:r>
      <w:r>
        <w:rPr>
          <w:rFonts w:ascii="Times New Roman" w:eastAsia="Times New Roman" w:hAnsi="Times New Roman" w:cs="Times New Roman"/>
          <w:sz w:val="18"/>
          <w:szCs w:val="18"/>
          <w:highlight w:val="white"/>
        </w:rPr>
        <w:t>388.00</w:t>
      </w:r>
      <w:r>
        <w:rPr>
          <w:rFonts w:ascii="Times New Roman" w:eastAsia="Times New Roman" w:hAnsi="Times New Roman" w:cs="Times New Roman"/>
          <w:sz w:val="18"/>
          <w:szCs w:val="18"/>
        </w:rPr>
        <w:t xml:space="preserve"> from TA100-Student Life for </w:t>
      </w:r>
      <w:r>
        <w:rPr>
          <w:rFonts w:ascii="Times New Roman" w:eastAsia="Times New Roman" w:hAnsi="Times New Roman" w:cs="Times New Roman"/>
          <w:sz w:val="18"/>
          <w:szCs w:val="18"/>
          <w:highlight w:val="white"/>
        </w:rPr>
        <w:t>Per Diem for Leo and 4 BCSGA Students</w:t>
      </w:r>
    </w:p>
    <w:p w14:paraId="1484BE9B"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ACTION ITEM: Allocation for the expenditure of $</w:t>
      </w:r>
      <w:r>
        <w:rPr>
          <w:rFonts w:ascii="Times New Roman" w:eastAsia="Times New Roman" w:hAnsi="Times New Roman" w:cs="Times New Roman"/>
          <w:sz w:val="18"/>
          <w:szCs w:val="18"/>
          <w:highlight w:val="white"/>
        </w:rPr>
        <w:t>1925.00</w:t>
      </w:r>
      <w:r>
        <w:rPr>
          <w:rFonts w:ascii="Times New Roman" w:eastAsia="Times New Roman" w:hAnsi="Times New Roman" w:cs="Times New Roman"/>
          <w:sz w:val="18"/>
          <w:szCs w:val="18"/>
        </w:rPr>
        <w:t xml:space="preserve"> from TA100-Student Life for </w:t>
      </w:r>
      <w:r>
        <w:rPr>
          <w:rFonts w:ascii="Times New Roman" w:eastAsia="Times New Roman" w:hAnsi="Times New Roman" w:cs="Times New Roman"/>
          <w:sz w:val="18"/>
          <w:szCs w:val="18"/>
          <w:highlight w:val="white"/>
        </w:rPr>
        <w:t xml:space="preserve">Registration </w:t>
      </w:r>
    </w:p>
    <w:p w14:paraId="43910492"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ACTION ITEM: Allocation for the expenditure of $</w:t>
      </w:r>
      <w:r>
        <w:rPr>
          <w:rFonts w:ascii="Times New Roman" w:eastAsia="Times New Roman" w:hAnsi="Times New Roman" w:cs="Times New Roman"/>
          <w:sz w:val="18"/>
          <w:szCs w:val="18"/>
          <w:highlight w:val="white"/>
        </w:rPr>
        <w:t xml:space="preserve">132.00 </w:t>
      </w:r>
      <w:r>
        <w:rPr>
          <w:rFonts w:ascii="Times New Roman" w:eastAsia="Times New Roman" w:hAnsi="Times New Roman" w:cs="Times New Roman"/>
          <w:sz w:val="18"/>
          <w:szCs w:val="18"/>
        </w:rPr>
        <w:t xml:space="preserve">from TA100-Student Life for </w:t>
      </w:r>
      <w:r>
        <w:rPr>
          <w:rFonts w:ascii="Times New Roman" w:eastAsia="Times New Roman" w:hAnsi="Times New Roman" w:cs="Times New Roman"/>
          <w:sz w:val="18"/>
          <w:szCs w:val="18"/>
          <w:highlight w:val="white"/>
        </w:rPr>
        <w:t>Per Diem</w:t>
      </w:r>
    </w:p>
    <w:p w14:paraId="2D691AB9"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ACTION ITEM: Allocation for the expenditure of $</w:t>
      </w:r>
      <w:r>
        <w:rPr>
          <w:rFonts w:ascii="Times New Roman" w:eastAsia="Times New Roman" w:hAnsi="Times New Roman" w:cs="Times New Roman"/>
          <w:sz w:val="18"/>
          <w:szCs w:val="18"/>
          <w:highlight w:val="white"/>
        </w:rPr>
        <w:t>945.</w:t>
      </w:r>
      <w:proofErr w:type="gramStart"/>
      <w:r>
        <w:rPr>
          <w:rFonts w:ascii="Times New Roman" w:eastAsia="Times New Roman" w:hAnsi="Times New Roman" w:cs="Times New Roman"/>
          <w:sz w:val="18"/>
          <w:szCs w:val="18"/>
          <w:highlight w:val="white"/>
        </w:rPr>
        <w:t xml:space="preserve">00 </w:t>
      </w:r>
      <w:r>
        <w:rPr>
          <w:rFonts w:ascii="Times New Roman" w:eastAsia="Times New Roman" w:hAnsi="Times New Roman" w:cs="Times New Roman"/>
          <w:sz w:val="18"/>
          <w:szCs w:val="18"/>
        </w:rPr>
        <w:t xml:space="preserve"> from</w:t>
      </w:r>
      <w:proofErr w:type="gramEnd"/>
      <w:r>
        <w:rPr>
          <w:rFonts w:ascii="Times New Roman" w:eastAsia="Times New Roman" w:hAnsi="Times New Roman" w:cs="Times New Roman"/>
          <w:sz w:val="18"/>
          <w:szCs w:val="18"/>
        </w:rPr>
        <w:t xml:space="preserve"> TA100-Student Life for </w:t>
      </w:r>
      <w:r>
        <w:rPr>
          <w:rFonts w:ascii="Times New Roman" w:eastAsia="Times New Roman" w:hAnsi="Times New Roman" w:cs="Times New Roman"/>
          <w:sz w:val="18"/>
          <w:szCs w:val="18"/>
          <w:highlight w:val="white"/>
        </w:rPr>
        <w:t xml:space="preserve">Bounce Games for </w:t>
      </w:r>
      <w:proofErr w:type="spellStart"/>
      <w:r>
        <w:rPr>
          <w:rFonts w:ascii="Times New Roman" w:eastAsia="Times New Roman" w:hAnsi="Times New Roman" w:cs="Times New Roman"/>
          <w:sz w:val="18"/>
          <w:szCs w:val="18"/>
          <w:highlight w:val="white"/>
        </w:rPr>
        <w:t>Renegames</w:t>
      </w:r>
      <w:proofErr w:type="spellEnd"/>
    </w:p>
    <w:p w14:paraId="34330233" w14:textId="77777777" w:rsidR="00C31CD4" w:rsidRDefault="00000000">
      <w:pPr>
        <w:numPr>
          <w:ilvl w:val="0"/>
          <w:numId w:val="3"/>
        </w:numPr>
        <w:pBdr>
          <w:top w:val="nil"/>
          <w:left w:val="nil"/>
          <w:bottom w:val="nil"/>
          <w:right w:val="nil"/>
          <w:between w:val="nil"/>
        </w:pBdr>
        <w:ind w:left="144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ACTION ITEM: Allocation for the expenditure of $</w:t>
      </w:r>
      <w:r>
        <w:rPr>
          <w:rFonts w:ascii="Times New Roman" w:eastAsia="Times New Roman" w:hAnsi="Times New Roman" w:cs="Times New Roman"/>
          <w:sz w:val="18"/>
          <w:szCs w:val="18"/>
          <w:highlight w:val="white"/>
        </w:rPr>
        <w:t>550.</w:t>
      </w:r>
      <w:proofErr w:type="gramStart"/>
      <w:r>
        <w:rPr>
          <w:rFonts w:ascii="Times New Roman" w:eastAsia="Times New Roman" w:hAnsi="Times New Roman" w:cs="Times New Roman"/>
          <w:sz w:val="18"/>
          <w:szCs w:val="18"/>
          <w:highlight w:val="white"/>
        </w:rPr>
        <w:t xml:space="preserve">00 </w:t>
      </w:r>
      <w:r>
        <w:rPr>
          <w:rFonts w:ascii="Times New Roman" w:eastAsia="Times New Roman" w:hAnsi="Times New Roman" w:cs="Times New Roman"/>
          <w:sz w:val="18"/>
          <w:szCs w:val="18"/>
        </w:rPr>
        <w:t xml:space="preserve"> from</w:t>
      </w:r>
      <w:proofErr w:type="gramEnd"/>
      <w:r>
        <w:rPr>
          <w:rFonts w:ascii="Times New Roman" w:eastAsia="Times New Roman" w:hAnsi="Times New Roman" w:cs="Times New Roman"/>
          <w:sz w:val="18"/>
          <w:szCs w:val="18"/>
        </w:rPr>
        <w:t xml:space="preserve"> TA100-Student Life for </w:t>
      </w:r>
      <w:r>
        <w:rPr>
          <w:rFonts w:ascii="Times New Roman" w:eastAsia="Times New Roman" w:hAnsi="Times New Roman" w:cs="Times New Roman"/>
          <w:sz w:val="18"/>
          <w:szCs w:val="18"/>
          <w:highlight w:val="white"/>
        </w:rPr>
        <w:t xml:space="preserve">Coco movie event </w:t>
      </w:r>
    </w:p>
    <w:p w14:paraId="23E833F3" w14:textId="77777777" w:rsidR="00C31CD4" w:rsidRDefault="00000000">
      <w:pPr>
        <w:widowControl w:val="0"/>
        <w:pBdr>
          <w:top w:val="nil"/>
          <w:left w:val="nil"/>
          <w:bottom w:val="nil"/>
          <w:right w:val="nil"/>
          <w:between w:val="nil"/>
        </w:pBdr>
        <w:spacing w:before="226" w:line="240" w:lineRule="auto"/>
        <w:ind w:left="6"/>
        <w:rPr>
          <w:rFonts w:ascii="Garamond" w:eastAsia="Garamond" w:hAnsi="Garamond" w:cs="Garamond"/>
          <w:b/>
          <w:color w:val="000000"/>
          <w:sz w:val="19"/>
          <w:szCs w:val="19"/>
        </w:rPr>
      </w:pPr>
      <w:r>
        <w:rPr>
          <w:rFonts w:ascii="Garamond" w:eastAsia="Garamond" w:hAnsi="Garamond" w:cs="Garamond"/>
          <w:b/>
          <w:color w:val="000000"/>
          <w:sz w:val="19"/>
          <w:szCs w:val="19"/>
        </w:rPr>
        <w:t xml:space="preserve">7. NEW BUSINESS </w:t>
      </w:r>
    </w:p>
    <w:p w14:paraId="1E1DA774" w14:textId="77777777" w:rsidR="00C31CD4" w:rsidRDefault="00000000">
      <w:pPr>
        <w:widowControl w:val="0"/>
        <w:numPr>
          <w:ilvl w:val="0"/>
          <w:numId w:val="2"/>
        </w:numPr>
        <w:pBdr>
          <w:top w:val="nil"/>
          <w:left w:val="nil"/>
          <w:bottom w:val="nil"/>
          <w:right w:val="nil"/>
          <w:between w:val="nil"/>
        </w:pBdr>
        <w:spacing w:line="240" w:lineRule="auto"/>
        <w:rPr>
          <w:rFonts w:ascii="Garamond" w:eastAsia="Garamond" w:hAnsi="Garamond" w:cs="Garamond"/>
          <w:sz w:val="20"/>
          <w:szCs w:val="20"/>
        </w:rPr>
      </w:pPr>
      <w:r>
        <w:rPr>
          <w:rFonts w:ascii="Garamond" w:eastAsia="Garamond" w:hAnsi="Garamond" w:cs="Garamond"/>
          <w:sz w:val="20"/>
          <w:szCs w:val="20"/>
        </w:rPr>
        <w:t>DISCUSSION: CCA Grant Application: Tricks &amp; Cheats: Misinformation, Marketing and Media</w:t>
      </w:r>
    </w:p>
    <w:p w14:paraId="72ADCD20" w14:textId="77777777" w:rsidR="00C31CD4" w:rsidRDefault="00000000">
      <w:pPr>
        <w:widowControl w:val="0"/>
        <w:numPr>
          <w:ilvl w:val="0"/>
          <w:numId w:val="2"/>
        </w:numPr>
        <w:spacing w:line="223" w:lineRule="auto"/>
        <w:ind w:right="7"/>
        <w:rPr>
          <w:rFonts w:ascii="Garamond" w:eastAsia="Garamond" w:hAnsi="Garamond" w:cs="Garamond"/>
          <w:sz w:val="20"/>
          <w:szCs w:val="20"/>
        </w:rPr>
      </w:pPr>
      <w:r>
        <w:rPr>
          <w:rFonts w:ascii="Garamond" w:eastAsia="Garamond" w:hAnsi="Garamond" w:cs="Garamond"/>
          <w:sz w:val="20"/>
          <w:szCs w:val="20"/>
        </w:rPr>
        <w:t xml:space="preserve">DISCUSSION: CCA Grant Application: Photo Booth and Dia Los Muertos Event </w:t>
      </w:r>
    </w:p>
    <w:p w14:paraId="10A3497A" w14:textId="77777777" w:rsidR="00C31CD4" w:rsidRDefault="00000000">
      <w:pPr>
        <w:widowControl w:val="0"/>
        <w:numPr>
          <w:ilvl w:val="0"/>
          <w:numId w:val="2"/>
        </w:numPr>
        <w:pBdr>
          <w:top w:val="nil"/>
          <w:left w:val="nil"/>
          <w:bottom w:val="nil"/>
          <w:right w:val="nil"/>
          <w:between w:val="nil"/>
        </w:pBdr>
        <w:spacing w:line="240" w:lineRule="auto"/>
        <w:rPr>
          <w:rFonts w:ascii="Garamond" w:eastAsia="Garamond" w:hAnsi="Garamond" w:cs="Garamond"/>
          <w:color w:val="000000"/>
          <w:sz w:val="19"/>
          <w:szCs w:val="19"/>
        </w:rPr>
      </w:pPr>
      <w:r>
        <w:rPr>
          <w:rFonts w:ascii="Garamond" w:eastAsia="Garamond" w:hAnsi="Garamond" w:cs="Garamond"/>
          <w:color w:val="000000"/>
          <w:sz w:val="20"/>
          <w:szCs w:val="20"/>
        </w:rPr>
        <w:t xml:space="preserve">DISCUSSION: </w:t>
      </w:r>
      <w:r>
        <w:rPr>
          <w:rFonts w:ascii="Garamond" w:eastAsia="Garamond" w:hAnsi="Garamond" w:cs="Garamond"/>
          <w:sz w:val="20"/>
          <w:szCs w:val="20"/>
        </w:rPr>
        <w:t>Football Game</w:t>
      </w:r>
      <w:r>
        <w:rPr>
          <w:rFonts w:ascii="Garamond" w:eastAsia="Garamond" w:hAnsi="Garamond" w:cs="Garamond"/>
          <w:sz w:val="19"/>
          <w:szCs w:val="19"/>
        </w:rPr>
        <w:t xml:space="preserve"> </w:t>
      </w:r>
    </w:p>
    <w:p w14:paraId="634682BE" w14:textId="77777777" w:rsidR="00C31CD4" w:rsidRDefault="00000000">
      <w:pPr>
        <w:widowControl w:val="0"/>
        <w:pBdr>
          <w:top w:val="nil"/>
          <w:left w:val="nil"/>
          <w:bottom w:val="nil"/>
          <w:right w:val="nil"/>
          <w:between w:val="nil"/>
        </w:pBdr>
        <w:spacing w:before="219" w:line="240" w:lineRule="auto"/>
        <w:ind w:left="8"/>
        <w:rPr>
          <w:rFonts w:ascii="Garamond" w:eastAsia="Garamond" w:hAnsi="Garamond" w:cs="Garamond"/>
          <w:b/>
          <w:color w:val="000000"/>
          <w:sz w:val="19"/>
          <w:szCs w:val="19"/>
        </w:rPr>
      </w:pPr>
      <w:r>
        <w:rPr>
          <w:rFonts w:ascii="Garamond" w:eastAsia="Garamond" w:hAnsi="Garamond" w:cs="Garamond"/>
          <w:b/>
          <w:color w:val="000000"/>
          <w:sz w:val="19"/>
          <w:szCs w:val="19"/>
        </w:rPr>
        <w:t xml:space="preserve">8. OLD BUSINESS  </w:t>
      </w:r>
    </w:p>
    <w:p w14:paraId="2312A06C" w14:textId="77777777" w:rsidR="00C31CD4" w:rsidRDefault="00000000">
      <w:pPr>
        <w:widowControl w:val="0"/>
        <w:pBdr>
          <w:top w:val="nil"/>
          <w:left w:val="nil"/>
          <w:bottom w:val="nil"/>
          <w:right w:val="nil"/>
          <w:between w:val="nil"/>
        </w:pBdr>
        <w:spacing w:line="240" w:lineRule="auto"/>
        <w:rPr>
          <w:rFonts w:ascii="Garamond" w:eastAsia="Garamond" w:hAnsi="Garamond" w:cs="Garamond"/>
          <w:color w:val="000000"/>
          <w:sz w:val="19"/>
          <w:szCs w:val="19"/>
        </w:rPr>
      </w:pPr>
      <w:r>
        <w:rPr>
          <w:rFonts w:ascii="Garamond" w:eastAsia="Garamond" w:hAnsi="Garamond" w:cs="Garamond"/>
          <w:b/>
          <w:color w:val="000000"/>
          <w:sz w:val="19"/>
          <w:szCs w:val="19"/>
        </w:rPr>
        <w:t xml:space="preserve"> </w:t>
      </w:r>
      <w:r>
        <w:rPr>
          <w:rFonts w:ascii="Garamond" w:eastAsia="Garamond" w:hAnsi="Garamond" w:cs="Garamond"/>
          <w:i/>
          <w:color w:val="000000"/>
          <w:sz w:val="16"/>
          <w:szCs w:val="16"/>
        </w:rPr>
        <w:t xml:space="preserve">The Chair shall recognize in turn BCSGA Officers requesting the floor for a period not to exceed one minute.  </w:t>
      </w:r>
    </w:p>
    <w:p w14:paraId="1CA10A35" w14:textId="77777777" w:rsidR="00C31CD4" w:rsidRDefault="00000000">
      <w:pPr>
        <w:widowControl w:val="0"/>
        <w:numPr>
          <w:ilvl w:val="0"/>
          <w:numId w:val="5"/>
        </w:numPr>
        <w:pBdr>
          <w:top w:val="nil"/>
          <w:left w:val="nil"/>
          <w:bottom w:val="nil"/>
          <w:right w:val="nil"/>
          <w:between w:val="nil"/>
        </w:pBdr>
        <w:spacing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DISCUSSION: Hispanic Heritage Month </w:t>
      </w:r>
    </w:p>
    <w:p w14:paraId="691144DB" w14:textId="77777777" w:rsidR="00C31CD4" w:rsidRDefault="00000000">
      <w:pPr>
        <w:widowControl w:val="0"/>
        <w:numPr>
          <w:ilvl w:val="0"/>
          <w:numId w:val="5"/>
        </w:numPr>
        <w:pBdr>
          <w:top w:val="nil"/>
          <w:left w:val="nil"/>
          <w:bottom w:val="nil"/>
          <w:right w:val="nil"/>
          <w:between w:val="nil"/>
        </w:pBdr>
        <w:spacing w:line="240" w:lineRule="auto"/>
        <w:rPr>
          <w:rFonts w:ascii="Garamond" w:eastAsia="Garamond" w:hAnsi="Garamond" w:cs="Garamond"/>
          <w:color w:val="000000"/>
          <w:sz w:val="20"/>
          <w:szCs w:val="20"/>
        </w:rPr>
      </w:pPr>
      <w:r>
        <w:rPr>
          <w:rFonts w:ascii="Garamond" w:eastAsia="Garamond" w:hAnsi="Garamond" w:cs="Garamond"/>
          <w:color w:val="000000"/>
          <w:sz w:val="20"/>
          <w:szCs w:val="20"/>
        </w:rPr>
        <w:t>DISCUSSION: Homecoming Week events</w:t>
      </w:r>
    </w:p>
    <w:p w14:paraId="568B68D6" w14:textId="77777777" w:rsidR="00C31CD4" w:rsidRDefault="00000000">
      <w:pPr>
        <w:widowControl w:val="0"/>
        <w:numPr>
          <w:ilvl w:val="0"/>
          <w:numId w:val="5"/>
        </w:numPr>
        <w:spacing w:line="240" w:lineRule="auto"/>
        <w:rPr>
          <w:rFonts w:ascii="Garamond" w:eastAsia="Garamond" w:hAnsi="Garamond" w:cs="Garamond"/>
          <w:sz w:val="20"/>
          <w:szCs w:val="20"/>
        </w:rPr>
      </w:pPr>
      <w:r>
        <w:rPr>
          <w:rFonts w:ascii="Garamond" w:eastAsia="Garamond" w:hAnsi="Garamond" w:cs="Garamond"/>
          <w:sz w:val="20"/>
          <w:szCs w:val="20"/>
        </w:rPr>
        <w:t>DISCUSSION: SW Campus Events</w:t>
      </w:r>
    </w:p>
    <w:p w14:paraId="3D41CD6F" w14:textId="77777777" w:rsidR="00C31CD4" w:rsidRDefault="00000000">
      <w:pPr>
        <w:widowControl w:val="0"/>
        <w:numPr>
          <w:ilvl w:val="0"/>
          <w:numId w:val="5"/>
        </w:numPr>
        <w:pBdr>
          <w:top w:val="nil"/>
          <w:left w:val="nil"/>
          <w:bottom w:val="nil"/>
          <w:right w:val="nil"/>
          <w:between w:val="nil"/>
        </w:pBdr>
        <w:spacing w:line="240" w:lineRule="auto"/>
        <w:rPr>
          <w:rFonts w:ascii="Garamond" w:eastAsia="Garamond" w:hAnsi="Garamond" w:cs="Garamond"/>
          <w:color w:val="000000"/>
          <w:sz w:val="20"/>
          <w:szCs w:val="20"/>
        </w:rPr>
      </w:pPr>
      <w:r>
        <w:rPr>
          <w:rFonts w:ascii="Garamond" w:eastAsia="Garamond" w:hAnsi="Garamond" w:cs="Garamond"/>
          <w:color w:val="000000"/>
          <w:sz w:val="20"/>
          <w:szCs w:val="20"/>
        </w:rPr>
        <w:t>DISCUSSION: Indigenous People’s Day Oct 9</w:t>
      </w:r>
      <w:r>
        <w:rPr>
          <w:rFonts w:ascii="Garamond" w:eastAsia="Garamond" w:hAnsi="Garamond" w:cs="Garamond"/>
          <w:color w:val="000000"/>
          <w:sz w:val="20"/>
          <w:szCs w:val="20"/>
          <w:vertAlign w:val="superscript"/>
        </w:rPr>
        <w:t>t</w:t>
      </w:r>
      <w:r>
        <w:rPr>
          <w:rFonts w:ascii="Garamond" w:eastAsia="Garamond" w:hAnsi="Garamond" w:cs="Garamond"/>
          <w:sz w:val="20"/>
          <w:szCs w:val="20"/>
          <w:vertAlign w:val="superscript"/>
        </w:rPr>
        <w:t xml:space="preserve">h </w:t>
      </w:r>
    </w:p>
    <w:p w14:paraId="2072E030" w14:textId="77777777" w:rsidR="00C31CD4" w:rsidRDefault="00C31CD4">
      <w:pPr>
        <w:widowControl w:val="0"/>
        <w:spacing w:line="240" w:lineRule="auto"/>
        <w:rPr>
          <w:rFonts w:ascii="Garamond" w:eastAsia="Garamond" w:hAnsi="Garamond" w:cs="Garamond"/>
          <w:sz w:val="18"/>
          <w:szCs w:val="18"/>
          <w:vertAlign w:val="superscript"/>
        </w:rPr>
      </w:pPr>
    </w:p>
    <w:p w14:paraId="720F4223" w14:textId="77777777" w:rsidR="00C31CD4" w:rsidRDefault="00000000">
      <w:pPr>
        <w:widowControl w:val="0"/>
        <w:pBdr>
          <w:top w:val="nil"/>
          <w:left w:val="nil"/>
          <w:bottom w:val="nil"/>
          <w:right w:val="nil"/>
          <w:between w:val="nil"/>
        </w:pBdr>
        <w:spacing w:before="218" w:line="240" w:lineRule="auto"/>
        <w:ind w:left="5"/>
        <w:rPr>
          <w:rFonts w:ascii="Garamond" w:eastAsia="Garamond" w:hAnsi="Garamond" w:cs="Garamond"/>
          <w:b/>
          <w:color w:val="000000"/>
          <w:sz w:val="19"/>
          <w:szCs w:val="19"/>
        </w:rPr>
      </w:pPr>
      <w:r>
        <w:rPr>
          <w:rFonts w:ascii="Garamond" w:eastAsia="Garamond" w:hAnsi="Garamond" w:cs="Garamond"/>
          <w:b/>
          <w:color w:val="000000"/>
          <w:sz w:val="19"/>
          <w:szCs w:val="19"/>
        </w:rPr>
        <w:t xml:space="preserve">9. ANNOUNCEMENTS </w:t>
      </w:r>
    </w:p>
    <w:p w14:paraId="4E693B77" w14:textId="77777777" w:rsidR="00C31CD4" w:rsidRDefault="00000000">
      <w:pPr>
        <w:widowControl w:val="0"/>
        <w:pBdr>
          <w:top w:val="nil"/>
          <w:left w:val="nil"/>
          <w:bottom w:val="nil"/>
          <w:right w:val="nil"/>
          <w:between w:val="nil"/>
        </w:pBdr>
        <w:spacing w:line="240" w:lineRule="auto"/>
        <w:ind w:left="371"/>
        <w:rPr>
          <w:rFonts w:ascii="Garamond" w:eastAsia="Garamond" w:hAnsi="Garamond" w:cs="Garamond"/>
          <w:i/>
          <w:color w:val="000000"/>
          <w:sz w:val="16"/>
          <w:szCs w:val="16"/>
        </w:rPr>
      </w:pPr>
      <w:r>
        <w:rPr>
          <w:rFonts w:ascii="Garamond" w:eastAsia="Garamond" w:hAnsi="Garamond" w:cs="Garamond"/>
          <w:i/>
          <w:color w:val="000000"/>
          <w:sz w:val="16"/>
          <w:szCs w:val="16"/>
        </w:rPr>
        <w:t xml:space="preserve">The Chair shall recognize in turn BCSGA Officers requesting the floor for a period not to exceed one minute.  </w:t>
      </w:r>
    </w:p>
    <w:p w14:paraId="361B1CB9" w14:textId="77777777" w:rsidR="00C31CD4" w:rsidRDefault="00000000">
      <w:pPr>
        <w:widowControl w:val="0"/>
        <w:pBdr>
          <w:top w:val="nil"/>
          <w:left w:val="nil"/>
          <w:bottom w:val="nil"/>
          <w:right w:val="nil"/>
          <w:between w:val="nil"/>
        </w:pBdr>
        <w:spacing w:before="215" w:line="240" w:lineRule="auto"/>
        <w:ind w:left="4"/>
        <w:rPr>
          <w:rFonts w:ascii="Garamond" w:eastAsia="Garamond" w:hAnsi="Garamond" w:cs="Garamond"/>
          <w:b/>
          <w:color w:val="000000"/>
          <w:sz w:val="19"/>
          <w:szCs w:val="19"/>
        </w:rPr>
      </w:pPr>
      <w:r>
        <w:rPr>
          <w:rFonts w:ascii="Garamond" w:eastAsia="Garamond" w:hAnsi="Garamond" w:cs="Garamond"/>
          <w:b/>
          <w:color w:val="000000"/>
          <w:sz w:val="19"/>
          <w:szCs w:val="19"/>
        </w:rPr>
        <w:t>10. ADJOURNMENT</w:t>
      </w:r>
    </w:p>
    <w:p w14:paraId="4929AC8A" w14:textId="77777777" w:rsidR="00C31CD4" w:rsidRDefault="00000000">
      <w:pPr>
        <w:widowControl w:val="0"/>
        <w:pBdr>
          <w:top w:val="nil"/>
          <w:left w:val="nil"/>
          <w:bottom w:val="nil"/>
          <w:right w:val="nil"/>
          <w:between w:val="nil"/>
        </w:pBdr>
        <w:spacing w:before="1589" w:line="223" w:lineRule="auto"/>
        <w:ind w:left="719" w:right="1469" w:firstLine="12"/>
        <w:rPr>
          <w:rFonts w:ascii="Garamond" w:eastAsia="Garamond" w:hAnsi="Garamond" w:cs="Garamond"/>
          <w:i/>
          <w:color w:val="000000"/>
          <w:sz w:val="16"/>
          <w:szCs w:val="16"/>
        </w:rPr>
      </w:pPr>
      <w:bookmarkStart w:id="0" w:name="_heading=h.gjdgxs" w:colFirst="0" w:colLast="0"/>
      <w:bookmarkEnd w:id="0"/>
      <w:r>
        <w:rPr>
          <w:rFonts w:ascii="Garamond" w:eastAsia="Garamond" w:hAnsi="Garamond" w:cs="Garamond"/>
          <w:i/>
          <w:color w:val="000000"/>
          <w:sz w:val="16"/>
          <w:szCs w:val="16"/>
        </w:rPr>
        <w:t xml:space="preserve">Agendas are posted seventy-two (72) </w:t>
      </w:r>
      <w:proofErr w:type="gramStart"/>
      <w:r>
        <w:rPr>
          <w:rFonts w:ascii="Garamond" w:eastAsia="Garamond" w:hAnsi="Garamond" w:cs="Garamond"/>
          <w:i/>
          <w:color w:val="000000"/>
          <w:sz w:val="16"/>
          <w:szCs w:val="16"/>
        </w:rPr>
        <w:t>hours,</w:t>
      </w:r>
      <w:proofErr w:type="gramEnd"/>
      <w:r>
        <w:rPr>
          <w:rFonts w:ascii="Garamond" w:eastAsia="Garamond" w:hAnsi="Garamond" w:cs="Garamond"/>
          <w:i/>
          <w:color w:val="000000"/>
          <w:sz w:val="16"/>
          <w:szCs w:val="16"/>
        </w:rPr>
        <w:t xml:space="preserve"> before the meetings commences in accordance with the Ralph M. Brown Act. Agendas are posted at the Bakersfield College Campus Center and online at </w:t>
      </w:r>
      <w:r>
        <w:rPr>
          <w:rFonts w:ascii="Garamond" w:eastAsia="Garamond" w:hAnsi="Garamond" w:cs="Garamond"/>
          <w:i/>
          <w:color w:val="0000FF"/>
          <w:sz w:val="16"/>
          <w:szCs w:val="16"/>
          <w:u w:val="single"/>
        </w:rPr>
        <w:t>www.bakersfieldcollege.edu/bcsga</w:t>
      </w:r>
      <w:r>
        <w:rPr>
          <w:rFonts w:ascii="Garamond" w:eastAsia="Garamond" w:hAnsi="Garamond" w:cs="Garamond"/>
          <w:i/>
          <w:color w:val="000000"/>
          <w:sz w:val="16"/>
          <w:szCs w:val="16"/>
        </w:rPr>
        <w:t xml:space="preserve">. Action items may be taken out of the order to be presented at the discretion of the Chair. BCSGA supports providing equal access to all programs for people with disabilities.  Reasonable efforts will be made to provide </w:t>
      </w:r>
      <w:proofErr w:type="gramStart"/>
      <w:r>
        <w:rPr>
          <w:rFonts w:ascii="Garamond" w:eastAsia="Garamond" w:hAnsi="Garamond" w:cs="Garamond"/>
          <w:i/>
          <w:color w:val="000000"/>
          <w:sz w:val="16"/>
          <w:szCs w:val="16"/>
        </w:rPr>
        <w:t>accommodations</w:t>
      </w:r>
      <w:proofErr w:type="gramEnd"/>
      <w:r>
        <w:rPr>
          <w:rFonts w:ascii="Garamond" w:eastAsia="Garamond" w:hAnsi="Garamond" w:cs="Garamond"/>
          <w:i/>
          <w:color w:val="000000"/>
          <w:sz w:val="16"/>
          <w:szCs w:val="16"/>
        </w:rPr>
        <w:t xml:space="preserve"> to people with disabilities attending the meeting.  </w:t>
      </w:r>
      <w:r>
        <w:rPr>
          <w:noProof/>
        </w:rPr>
        <w:drawing>
          <wp:anchor distT="19050" distB="19050" distL="19050" distR="19050" simplePos="0" relativeHeight="251659264" behindDoc="0" locked="0" layoutInCell="1" hidden="0" allowOverlap="1" wp14:anchorId="49974F6D" wp14:editId="4CCEF518">
            <wp:simplePos x="0" y="0"/>
            <wp:positionH relativeFrom="column">
              <wp:posOffset>-81889</wp:posOffset>
            </wp:positionH>
            <wp:positionV relativeFrom="paragraph">
              <wp:posOffset>996472</wp:posOffset>
            </wp:positionV>
            <wp:extent cx="277495" cy="1227455"/>
            <wp:effectExtent l="0" t="0" r="0" b="0"/>
            <wp:wrapSquare wrapText="right" distT="19050" distB="19050" distL="19050" distR="19050"/>
            <wp:docPr id="11181658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7495" cy="1227455"/>
                    </a:xfrm>
                    <a:prstGeom prst="rect">
                      <a:avLst/>
                    </a:prstGeom>
                    <a:ln/>
                  </pic:spPr>
                </pic:pic>
              </a:graphicData>
            </a:graphic>
          </wp:anchor>
        </w:drawing>
      </w:r>
    </w:p>
    <w:p w14:paraId="5ECD00F9" w14:textId="77777777" w:rsidR="00C31CD4" w:rsidRDefault="00000000">
      <w:pPr>
        <w:widowControl w:val="0"/>
        <w:pBdr>
          <w:top w:val="nil"/>
          <w:left w:val="nil"/>
          <w:bottom w:val="nil"/>
          <w:right w:val="nil"/>
          <w:between w:val="nil"/>
        </w:pBdr>
        <w:spacing w:before="183" w:line="223" w:lineRule="auto"/>
        <w:ind w:left="756" w:right="1738" w:hanging="12"/>
        <w:rPr>
          <w:rFonts w:ascii="Garamond" w:eastAsia="Garamond" w:hAnsi="Garamond" w:cs="Garamond"/>
          <w:i/>
          <w:color w:val="000000"/>
          <w:sz w:val="16"/>
          <w:szCs w:val="16"/>
        </w:rPr>
      </w:pPr>
      <w:r>
        <w:rPr>
          <w:rFonts w:ascii="Garamond" w:eastAsia="Garamond" w:hAnsi="Garamond" w:cs="Garamond"/>
          <w:i/>
          <w:color w:val="000000"/>
          <w:sz w:val="16"/>
          <w:szCs w:val="16"/>
        </w:rPr>
        <w:t xml:space="preserve">If you would like to request a copy of any of the agenda items or supporting materials listed, please contact </w:t>
      </w:r>
      <w:proofErr w:type="gramStart"/>
      <w:r>
        <w:rPr>
          <w:rFonts w:ascii="Garamond" w:eastAsia="Garamond" w:hAnsi="Garamond" w:cs="Garamond"/>
          <w:i/>
          <w:color w:val="000000"/>
          <w:sz w:val="16"/>
          <w:szCs w:val="16"/>
        </w:rPr>
        <w:t>Office</w:t>
      </w:r>
      <w:proofErr w:type="gramEnd"/>
      <w:r>
        <w:rPr>
          <w:rFonts w:ascii="Garamond" w:eastAsia="Garamond" w:hAnsi="Garamond" w:cs="Garamond"/>
          <w:i/>
          <w:color w:val="000000"/>
          <w:sz w:val="16"/>
          <w:szCs w:val="16"/>
        </w:rPr>
        <w:t xml:space="preserve"> of Student Life at (661) 395-4355 or email </w:t>
      </w:r>
      <w:r>
        <w:rPr>
          <w:rFonts w:ascii="Garamond" w:eastAsia="Garamond" w:hAnsi="Garamond" w:cs="Garamond"/>
          <w:i/>
          <w:color w:val="0000FF"/>
          <w:sz w:val="16"/>
          <w:szCs w:val="16"/>
          <w:u w:val="single"/>
        </w:rPr>
        <w:t>studentlife@bakersfieldcollege.edu</w:t>
      </w:r>
      <w:r>
        <w:rPr>
          <w:rFonts w:ascii="Garamond" w:eastAsia="Garamond" w:hAnsi="Garamond" w:cs="Garamond"/>
          <w:i/>
          <w:color w:val="000000"/>
          <w:sz w:val="16"/>
          <w:szCs w:val="16"/>
        </w:rPr>
        <w:t xml:space="preserve">. </w:t>
      </w:r>
    </w:p>
    <w:sectPr w:rsidR="00C31CD4">
      <w:pgSz w:w="12240" w:h="15840"/>
      <w:pgMar w:top="671" w:right="1409" w:bottom="30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329A"/>
    <w:multiLevelType w:val="multilevel"/>
    <w:tmpl w:val="0EC645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30F72951"/>
    <w:multiLevelType w:val="multilevel"/>
    <w:tmpl w:val="7A6285EC"/>
    <w:lvl w:ilvl="0">
      <w:start w:val="1"/>
      <w:numFmt w:val="lowerLetter"/>
      <w:lvlText w:val="%1."/>
      <w:lvlJc w:val="left"/>
      <w:pPr>
        <w:ind w:left="1446" w:hanging="360"/>
      </w:pPr>
      <w:rPr>
        <w:sz w:val="18"/>
        <w:szCs w:val="18"/>
      </w:r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2" w15:restartNumberingAfterBreak="0">
    <w:nsid w:val="316407A6"/>
    <w:multiLevelType w:val="multilevel"/>
    <w:tmpl w:val="31DAE906"/>
    <w:lvl w:ilvl="0">
      <w:start w:val="1"/>
      <w:numFmt w:val="lowerLetter"/>
      <w:lvlText w:val="%1."/>
      <w:lvlJc w:val="left"/>
      <w:pPr>
        <w:ind w:left="1446" w:hanging="360"/>
      </w:p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3" w15:restartNumberingAfterBreak="0">
    <w:nsid w:val="382B77A8"/>
    <w:multiLevelType w:val="multilevel"/>
    <w:tmpl w:val="799CBF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7A2F40"/>
    <w:multiLevelType w:val="multilevel"/>
    <w:tmpl w:val="CFE2C4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856386605">
    <w:abstractNumId w:val="0"/>
  </w:num>
  <w:num w:numId="2" w16cid:durableId="1309550041">
    <w:abstractNumId w:val="4"/>
  </w:num>
  <w:num w:numId="3" w16cid:durableId="602999955">
    <w:abstractNumId w:val="3"/>
  </w:num>
  <w:num w:numId="4" w16cid:durableId="1280455105">
    <w:abstractNumId w:val="2"/>
  </w:num>
  <w:num w:numId="5" w16cid:durableId="897595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CD4"/>
    <w:rsid w:val="00C31CD4"/>
    <w:rsid w:val="00E4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0596"/>
  <w15:docId w15:val="{FFA72D4A-AE61-45D2-899C-624DD35F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B4AC0"/>
    <w:pPr>
      <w:ind w:left="720"/>
      <w:contextualSpacing/>
    </w:pPr>
  </w:style>
  <w:style w:type="paragraph" w:styleId="NormalWeb">
    <w:name w:val="Normal (Web)"/>
    <w:basedOn w:val="Normal"/>
    <w:uiPriority w:val="99"/>
    <w:unhideWhenUsed/>
    <w:rsid w:val="00E747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4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QqQLxVb1Vf4vBamApnOhd8/rPQ==">CgMxLjAyCGguZ2pkZ3hzOAByITE2dnlJYll4OXlHSjVLeXJweWRoVVNHUFdRMzQ1TXB2UA==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Ayala</dc:creator>
  <cp:lastModifiedBy>Leonardo Ayala</cp:lastModifiedBy>
  <cp:revision>2</cp:revision>
  <dcterms:created xsi:type="dcterms:W3CDTF">2023-09-19T16:50:00Z</dcterms:created>
  <dcterms:modified xsi:type="dcterms:W3CDTF">2023-09-19T16:50:00Z</dcterms:modified>
</cp:coreProperties>
</file>