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Garamond" w:cs="Garamond" w:eastAsia="Garamond" w:hAnsi="Garamond"/>
          <w:b w:val="1"/>
          <w:smallCaps w:val="1"/>
          <w:color w:val="000000"/>
          <w:sz w:val="28"/>
          <w:szCs w:val="28"/>
        </w:rPr>
      </w:pPr>
      <w:r w:rsidDel="00000000" w:rsidR="00000000" w:rsidRPr="00000000">
        <w:rPr>
          <w:rFonts w:ascii="Garamond" w:cs="Garamond" w:eastAsia="Garamond" w:hAnsi="Garamond"/>
          <w:b w:val="1"/>
          <w:smallCaps w:val="1"/>
          <w:sz w:val="28"/>
          <w:szCs w:val="28"/>
          <w:rtl w:val="0"/>
        </w:rPr>
        <w:t xml:space="preserve"> </w:t>
      </w:r>
      <w:r w:rsidDel="00000000" w:rsidR="00000000" w:rsidRPr="00000000">
        <w:rPr>
          <w:rFonts w:ascii="Garamond" w:cs="Garamond" w:eastAsia="Garamond" w:hAnsi="Garamond"/>
          <w:b w:val="1"/>
          <w:smallCaps w:val="1"/>
          <w:color w:val="000000"/>
          <w:sz w:val="28"/>
          <w:szCs w:val="28"/>
          <w:rtl w:val="0"/>
        </w:rPr>
        <w:t xml:space="preserve">Department of Finance</w:t>
      </w:r>
    </w:p>
    <w:p w:rsidR="00000000" w:rsidDel="00000000" w:rsidP="00000000" w:rsidRDefault="00000000" w:rsidRPr="00000000" w14:paraId="00000002">
      <w:pPr>
        <w:spacing w:after="0" w:line="240" w:lineRule="auto"/>
        <w:jc w:val="center"/>
        <w:rPr>
          <w:rFonts w:ascii="Garamond" w:cs="Garamond" w:eastAsia="Garamond" w:hAnsi="Garamond"/>
          <w:b w:val="1"/>
          <w:smallCaps w:val="1"/>
          <w:color w:val="000000"/>
          <w:sz w:val="12"/>
          <w:szCs w:val="12"/>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color w:val="000000"/>
                <w:sz w:val="20"/>
                <w:szCs w:val="20"/>
              </w:rPr>
            </w:pPr>
            <w:r w:rsidDel="00000000" w:rsidR="00000000" w:rsidRPr="00000000">
              <w:rPr>
                <w:rFonts w:ascii="Garamond" w:cs="Garamond" w:eastAsia="Garamond" w:hAnsi="Garamond"/>
                <w:b w:val="1"/>
                <w:sz w:val="20"/>
                <w:szCs w:val="20"/>
                <w:rtl w:val="0"/>
              </w:rPr>
              <w:t xml:space="preserve">Thursday</w:t>
            </w:r>
            <w:r w:rsidDel="00000000" w:rsidR="00000000" w:rsidRPr="00000000">
              <w:rPr>
                <w:rFonts w:ascii="Garamond" w:cs="Garamond" w:eastAsia="Garamond" w:hAnsi="Garamond"/>
                <w:b w:val="1"/>
                <w:color w:val="000000"/>
                <w:sz w:val="20"/>
                <w:szCs w:val="20"/>
                <w:rtl w:val="0"/>
              </w:rPr>
              <w:t xml:space="preserve">, </w:t>
            </w:r>
            <w:r w:rsidDel="00000000" w:rsidR="00000000" w:rsidRPr="00000000">
              <w:rPr>
                <w:rFonts w:ascii="Garamond" w:cs="Garamond" w:eastAsia="Garamond" w:hAnsi="Garamond"/>
                <w:b w:val="1"/>
                <w:sz w:val="20"/>
                <w:szCs w:val="20"/>
                <w:rtl w:val="0"/>
              </w:rPr>
              <w:t xml:space="preserve">June</w:t>
            </w:r>
            <w:r w:rsidDel="00000000" w:rsidR="00000000" w:rsidRPr="00000000">
              <w:rPr>
                <w:rFonts w:ascii="Garamond" w:cs="Garamond" w:eastAsia="Garamond" w:hAnsi="Garamond"/>
                <w:b w:val="1"/>
                <w:color w:val="000000"/>
                <w:sz w:val="20"/>
                <w:szCs w:val="20"/>
                <w:rtl w:val="0"/>
              </w:rPr>
              <w:t xml:space="preserve"> 06, 202</w:t>
            </w:r>
            <w:r w:rsidDel="00000000" w:rsidR="00000000" w:rsidRPr="00000000">
              <w:rPr>
                <w:rFonts w:ascii="Garamond" w:cs="Garamond" w:eastAsia="Garamond" w:hAnsi="Garamond"/>
                <w:b w:val="1"/>
                <w:sz w:val="20"/>
                <w:szCs w:val="20"/>
                <w:rtl w:val="0"/>
              </w:rPr>
              <w:t xml:space="preserve">4</w:t>
            </w:r>
            <w:r w:rsidDel="00000000" w:rsidR="00000000" w:rsidRPr="00000000">
              <w:rPr>
                <w:rtl w:val="0"/>
              </w:rPr>
            </w:r>
          </w:p>
        </w:tc>
        <w:tc>
          <w:tcPr/>
          <w:p w:rsidR="00000000" w:rsidDel="00000000" w:rsidP="00000000" w:rsidRDefault="00000000" w:rsidRPr="00000000" w14:paraId="00000004">
            <w:pPr>
              <w:spacing w:after="0" w:line="240" w:lineRule="auto"/>
              <w:jc w:val="center"/>
              <w:rPr>
                <w:rFonts w:ascii="Garamond" w:cs="Garamond" w:eastAsia="Garamond" w:hAnsi="Garamond"/>
                <w:b w:val="1"/>
                <w:color w:val="000000"/>
                <w:sz w:val="20"/>
                <w:szCs w:val="20"/>
              </w:rPr>
            </w:pPr>
            <w:r w:rsidDel="00000000" w:rsidR="00000000" w:rsidRPr="00000000">
              <w:rPr>
                <w:rFonts w:ascii="Garamond" w:cs="Garamond" w:eastAsia="Garamond" w:hAnsi="Garamond"/>
                <w:b w:val="1"/>
                <w:sz w:val="20"/>
                <w:szCs w:val="20"/>
                <w:rtl w:val="0"/>
              </w:rPr>
              <w:t xml:space="preserve">3</w:t>
            </w:r>
            <w:r w:rsidDel="00000000" w:rsidR="00000000" w:rsidRPr="00000000">
              <w:rPr>
                <w:rFonts w:ascii="Garamond" w:cs="Garamond" w:eastAsia="Garamond" w:hAnsi="Garamond"/>
                <w:b w:val="1"/>
                <w:color w:val="000000"/>
                <w:sz w:val="20"/>
                <w:szCs w:val="20"/>
                <w:rtl w:val="0"/>
              </w:rPr>
              <w:t xml:space="preserve">:00 – </w:t>
            </w:r>
            <w:r w:rsidDel="00000000" w:rsidR="00000000" w:rsidRPr="00000000">
              <w:rPr>
                <w:rFonts w:ascii="Garamond" w:cs="Garamond" w:eastAsia="Garamond" w:hAnsi="Garamond"/>
                <w:b w:val="1"/>
                <w:sz w:val="20"/>
                <w:szCs w:val="20"/>
                <w:rtl w:val="0"/>
              </w:rPr>
              <w:t xml:space="preserve">4</w:t>
            </w:r>
            <w:r w:rsidDel="00000000" w:rsidR="00000000" w:rsidRPr="00000000">
              <w:rPr>
                <w:rFonts w:ascii="Garamond" w:cs="Garamond" w:eastAsia="Garamond" w:hAnsi="Garamond"/>
                <w:b w:val="1"/>
                <w:color w:val="000000"/>
                <w:sz w:val="20"/>
                <w:szCs w:val="20"/>
                <w:rtl w:val="0"/>
              </w:rPr>
              <w:t xml:space="preserve">:00 p.m.</w:t>
            </w:r>
          </w:p>
        </w:tc>
        <w:tc>
          <w:tcPr/>
          <w:p w:rsidR="00000000" w:rsidDel="00000000" w:rsidP="00000000" w:rsidRDefault="00000000" w:rsidRPr="00000000" w14:paraId="00000005">
            <w:pPr>
              <w:spacing w:after="0" w:line="240" w:lineRule="auto"/>
              <w:jc w:val="right"/>
              <w:rPr>
                <w:rFonts w:ascii="Garamond" w:cs="Garamond" w:eastAsia="Garamond" w:hAnsi="Garamond"/>
                <w:b w:val="1"/>
                <w:color w:val="000000"/>
                <w:sz w:val="20"/>
                <w:szCs w:val="20"/>
              </w:rPr>
            </w:pPr>
            <w:bookmarkStart w:colFirst="0" w:colLast="0" w:name="_heading=h.ffp8iahzp962" w:id="0"/>
            <w:bookmarkEnd w:id="0"/>
            <w:r w:rsidDel="00000000" w:rsidR="00000000" w:rsidRPr="00000000">
              <w:rPr>
                <w:rFonts w:ascii="Garamond" w:cs="Garamond" w:eastAsia="Garamond" w:hAnsi="Garamond"/>
                <w:b w:val="1"/>
                <w:color w:val="000000"/>
                <w:sz w:val="20"/>
                <w:szCs w:val="20"/>
                <w:rtl w:val="0"/>
              </w:rPr>
              <w:t xml:space="preserve">BCSGA Boardroom, Campus Center </w:t>
              <w:br w:type="textWrapping"/>
              <w:t xml:space="preserve">Zoom: </w:t>
            </w:r>
            <w:hyperlink r:id="rId7">
              <w:r w:rsidDel="00000000" w:rsidR="00000000" w:rsidRPr="00000000">
                <w:rPr>
                  <w:rFonts w:ascii="Garamond" w:cs="Garamond" w:eastAsia="Garamond" w:hAnsi="Garamond"/>
                  <w:b w:val="1"/>
                  <w:color w:val="0000ff"/>
                  <w:sz w:val="20"/>
                  <w:szCs w:val="20"/>
                  <w:u w:val="single"/>
                  <w:rtl w:val="0"/>
                </w:rPr>
                <w:t xml:space="preserve">https://kccd-edu.zoom.us/j/82006624965?pwd=PQGL44qYzXcIe7G4t6OnCQQlEFeq1a.1</w:t>
              </w:r>
            </w:hyperlink>
            <w:r w:rsidDel="00000000" w:rsidR="00000000" w:rsidRPr="00000000">
              <w:rPr>
                <w:rtl w:val="0"/>
              </w:rPr>
            </w:r>
          </w:p>
        </w:tc>
      </w:tr>
      <w:tr>
        <w:trPr>
          <w:cantSplit w:val="0"/>
          <w:tblHeader w:val="0"/>
        </w:trPr>
        <w:tc>
          <w:tcPr>
            <w:gridSpan w:val="3"/>
          </w:tcPr>
          <w:p w:rsidR="00000000" w:rsidDel="00000000" w:rsidP="00000000" w:rsidRDefault="00000000" w:rsidRPr="00000000" w14:paraId="00000006">
            <w:pPr>
              <w:pStyle w:val="Subtitle"/>
              <w:ind w:left="0" w:firstLine="0"/>
              <w:rPr>
                <w:color w:val="000000"/>
              </w:rPr>
            </w:pPr>
            <w:r w:rsidDel="00000000" w:rsidR="00000000" w:rsidRPr="00000000">
              <w:rPr>
                <w:rtl w:val="0"/>
              </w:rPr>
            </w:r>
          </w:p>
        </w:tc>
      </w:tr>
    </w:tbl>
    <w:p w:rsidR="00000000" w:rsidDel="00000000" w:rsidP="00000000" w:rsidRDefault="00000000" w:rsidRPr="00000000" w14:paraId="00000009">
      <w:pPr>
        <w:tabs>
          <w:tab w:val="left" w:leader="none" w:pos="6327"/>
        </w:tabs>
        <w:spacing w:after="0" w:line="240" w:lineRule="auto"/>
        <w:rPr>
          <w:rFonts w:ascii="Garamond" w:cs="Garamond" w:eastAsia="Garamond" w:hAnsi="Garamond"/>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25665" cy="50800"/>
                <wp:effectExtent b="0" l="0" r="0" t="0"/>
                <wp:wrapNone/>
                <wp:docPr id="12"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25665" cy="50800"/>
                <wp:effectExtent b="0" l="0" r="0" t="0"/>
                <wp:wrapNone/>
                <wp:docPr id="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25665" cy="50800"/>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1"/>
        </w:numPr>
        <w:ind w:left="360" w:hanging="360"/>
        <w:rPr>
          <w:color w:val="000000"/>
        </w:rPr>
      </w:pPr>
      <w:r w:rsidDel="00000000" w:rsidR="00000000" w:rsidRPr="00000000">
        <w:rPr>
          <w:color w:val="000000"/>
          <w:rtl w:val="0"/>
        </w:rPr>
        <w:t xml:space="preserve">CALL MEETING TO ORDER</w:t>
      </w:r>
    </w:p>
    <w:p w:rsidR="00000000" w:rsidDel="00000000" w:rsidP="00000000" w:rsidRDefault="00000000" w:rsidRPr="00000000" w14:paraId="0000000B">
      <w:pPr>
        <w:ind w:left="0" w:firstLine="0"/>
        <w:rPr>
          <w:rFonts w:ascii="Garamond" w:cs="Garamond" w:eastAsia="Garamond" w:hAnsi="Garamond"/>
          <w:b w:val="1"/>
          <w:color w:val="000000"/>
        </w:rPr>
      </w:pPr>
      <w:r w:rsidDel="00000000" w:rsidR="00000000" w:rsidRPr="00000000">
        <w:rPr>
          <w:rFonts w:ascii="Garamond" w:cs="Garamond" w:eastAsia="Garamond" w:hAnsi="Garamond"/>
          <w:color w:val="ff0000"/>
          <w:rtl w:val="0"/>
        </w:rPr>
        <w:t xml:space="preserve">Meeting called to order on June 6th 2024 at 3:08 PM at the BCSGA Boardroom</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0C">
      <w:pPr>
        <w:pStyle w:val="Heading1"/>
        <w:numPr>
          <w:ilvl w:val="0"/>
          <w:numId w:val="1"/>
        </w:numPr>
        <w:ind w:left="360" w:hanging="360"/>
        <w:rPr>
          <w:color w:val="000000"/>
        </w:rPr>
      </w:pPr>
      <w:r w:rsidDel="00000000" w:rsidR="00000000" w:rsidRPr="00000000">
        <w:rPr>
          <w:color w:val="000000"/>
          <w:rtl w:val="0"/>
        </w:rPr>
        <w:t xml:space="preserve">ASCERTAINMENT OF QUORUM </w:t>
      </w:r>
    </w:p>
    <w:p w:rsidR="00000000" w:rsidDel="00000000" w:rsidP="00000000" w:rsidRDefault="00000000" w:rsidRPr="00000000" w14:paraId="0000000D">
      <w:pPr>
        <w:pStyle w:val="Subtitle"/>
        <w:ind w:firstLine="360"/>
        <w:rPr>
          <w:color w:val="000000"/>
        </w:rPr>
      </w:pPr>
      <w:r w:rsidDel="00000000" w:rsidR="00000000" w:rsidRPr="00000000">
        <w:rPr>
          <w:color w:val="000000"/>
          <w:rtl w:val="0"/>
        </w:rPr>
        <w:t xml:space="preserve">A majority quorum must be established to hold a bona fide meeting </w:t>
      </w:r>
    </w:p>
    <w:p w:rsidR="00000000" w:rsidDel="00000000" w:rsidP="00000000" w:rsidRDefault="00000000" w:rsidRPr="00000000" w14:paraId="0000000E">
      <w:pPr>
        <w:spacing w:after="0" w:lineRule="auto"/>
        <w:ind w:left="720" w:firstLine="0"/>
        <w:rPr>
          <w:rFonts w:ascii="Garamond" w:cs="Garamond" w:eastAsia="Garamond" w:hAnsi="Garamond"/>
          <w:b w:val="1"/>
          <w:color w:val="ff0000"/>
          <w:sz w:val="20"/>
          <w:szCs w:val="20"/>
        </w:rPr>
      </w:pPr>
      <w:r w:rsidDel="00000000" w:rsidR="00000000" w:rsidRPr="00000000">
        <w:rPr>
          <w:rFonts w:ascii="Garamond" w:cs="Garamond" w:eastAsia="Garamond" w:hAnsi="Garamond"/>
          <w:b w:val="1"/>
          <w:color w:val="ff0000"/>
          <w:sz w:val="20"/>
          <w:szCs w:val="20"/>
          <w:rtl w:val="0"/>
        </w:rPr>
        <w:t xml:space="preserve"> </w:t>
      </w:r>
    </w:p>
    <w:p w:rsidR="00000000" w:rsidDel="00000000" w:rsidP="00000000" w:rsidRDefault="00000000" w:rsidRPr="00000000" w14:paraId="0000000F">
      <w:pPr>
        <w:spacing w:after="0" w:lineRule="auto"/>
        <w:ind w:left="0" w:firstLine="0"/>
        <w:rPr>
          <w:rFonts w:ascii="Garamond" w:cs="Garamond" w:eastAsia="Garamond" w:hAnsi="Garamond"/>
          <w:color w:val="ff0000"/>
        </w:rPr>
      </w:pPr>
      <w:r w:rsidDel="00000000" w:rsidR="00000000" w:rsidRPr="00000000">
        <w:rPr>
          <w:rFonts w:ascii="Garamond" w:cs="Garamond" w:eastAsia="Garamond" w:hAnsi="Garamond"/>
          <w:color w:val="ff0000"/>
          <w:rtl w:val="0"/>
        </w:rPr>
        <w:t xml:space="preserve">Director Samaniego- Present </w:t>
      </w:r>
    </w:p>
    <w:p w:rsidR="00000000" w:rsidDel="00000000" w:rsidP="00000000" w:rsidRDefault="00000000" w:rsidRPr="00000000" w14:paraId="00000010">
      <w:pPr>
        <w:spacing w:after="0" w:lineRule="auto"/>
        <w:ind w:left="0" w:firstLine="0"/>
        <w:rPr>
          <w:rFonts w:ascii="Garamond" w:cs="Garamond" w:eastAsia="Garamond" w:hAnsi="Garamond"/>
          <w:color w:val="ff0000"/>
        </w:rPr>
      </w:pPr>
      <w:r w:rsidDel="00000000" w:rsidR="00000000" w:rsidRPr="00000000">
        <w:rPr>
          <w:rFonts w:ascii="Garamond" w:cs="Garamond" w:eastAsia="Garamond" w:hAnsi="Garamond"/>
          <w:color w:val="ff0000"/>
          <w:rtl w:val="0"/>
        </w:rPr>
        <w:t xml:space="preserve">Senator Winston- Present </w:t>
      </w:r>
    </w:p>
    <w:p w:rsidR="00000000" w:rsidDel="00000000" w:rsidP="00000000" w:rsidRDefault="00000000" w:rsidRPr="00000000" w14:paraId="00000011">
      <w:pPr>
        <w:spacing w:after="0" w:lineRule="auto"/>
        <w:ind w:left="0" w:firstLine="0"/>
        <w:rPr>
          <w:rFonts w:ascii="Garamond" w:cs="Garamond" w:eastAsia="Garamond" w:hAnsi="Garamond"/>
          <w:color w:val="ff0000"/>
        </w:rPr>
      </w:pPr>
      <w:r w:rsidDel="00000000" w:rsidR="00000000" w:rsidRPr="00000000">
        <w:rPr>
          <w:rFonts w:ascii="Garamond" w:cs="Garamond" w:eastAsia="Garamond" w:hAnsi="Garamond"/>
          <w:color w:val="ff0000"/>
          <w:rtl w:val="0"/>
        </w:rPr>
        <w:t xml:space="preserve">Senator Turner - Not Present</w:t>
      </w:r>
    </w:p>
    <w:p w:rsidR="00000000" w:rsidDel="00000000" w:rsidP="00000000" w:rsidRDefault="00000000" w:rsidRPr="00000000" w14:paraId="00000012">
      <w:pPr>
        <w:spacing w:after="0" w:lineRule="auto"/>
        <w:ind w:left="0" w:firstLine="0"/>
        <w:rPr>
          <w:rFonts w:ascii="Garamond" w:cs="Garamond" w:eastAsia="Garamond" w:hAnsi="Garamond"/>
          <w:i w:val="1"/>
        </w:rPr>
      </w:pPr>
      <w:r w:rsidDel="00000000" w:rsidR="00000000" w:rsidRPr="00000000">
        <w:rPr>
          <w:rFonts w:ascii="Garamond" w:cs="Garamond" w:eastAsia="Garamond" w:hAnsi="Garamond"/>
          <w:color w:val="ff0000"/>
          <w:rtl w:val="0"/>
        </w:rPr>
        <w:t xml:space="preserve">2 out of  3  members are present,  quorum has been established and a bonafide meeting may be held.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bookmarkStart w:colFirst="0" w:colLast="0" w:name="_heading=h.gjdgxs" w:id="1"/>
      <w:bookmarkEnd w:id="1"/>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PUBLIC COMMENT</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17">
      <w:pPr>
        <w:spacing w:after="0" w:lineRule="auto"/>
        <w:rPr>
          <w:rFonts w:ascii="Garamond" w:cs="Garamond" w:eastAsia="Garamond" w:hAnsi="Garamond"/>
          <w:i w:val="1"/>
        </w:rPr>
      </w:pPr>
      <w:r w:rsidDel="00000000" w:rsidR="00000000" w:rsidRPr="00000000">
        <w:rPr>
          <w:rFonts w:ascii="Garamond" w:cs="Garamond" w:eastAsia="Garamond" w:hAnsi="Garamond"/>
          <w:color w:val="ff0000"/>
          <w:rtl w:val="0"/>
        </w:rPr>
        <w:t xml:space="preserve">No Public Comments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REPORTS OF THE ASSOCIATION</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Chair </w:t>
      </w:r>
      <w:r w:rsidDel="00000000" w:rsidR="00000000" w:rsidRPr="00000000">
        <w:rPr>
          <w:rFonts w:ascii="Garamond" w:cs="Garamond" w:eastAsia="Garamond" w:hAnsi="Garamond"/>
          <w:sz w:val="20"/>
          <w:szCs w:val="20"/>
          <w:rtl w:val="0"/>
        </w:rPr>
        <w:t xml:space="preserve">Samaniego - </w:t>
      </w:r>
      <w:r w:rsidDel="00000000" w:rsidR="00000000" w:rsidRPr="00000000">
        <w:rPr>
          <w:rFonts w:ascii="Garamond" w:cs="Garamond" w:eastAsia="Garamond" w:hAnsi="Garamond"/>
          <w:color w:val="ff0000"/>
          <w:rtl w:val="0"/>
        </w:rPr>
        <w:t xml:space="preserve">Looking forward to working together and good communication during my session. Let’s all help each other. </w:t>
      </w:r>
      <w:r w:rsidDel="00000000" w:rsidR="00000000" w:rsidRPr="00000000">
        <w:rPr>
          <w:rtl w:val="0"/>
        </w:rPr>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sz w:val="20"/>
          <w:szCs w:val="20"/>
          <w:rtl w:val="0"/>
        </w:rPr>
        <w:t xml:space="preserve">Senators -</w:t>
      </w:r>
      <w:r w:rsidDel="00000000" w:rsidR="00000000" w:rsidRPr="00000000">
        <w:rPr>
          <w:rFonts w:ascii="Garamond" w:cs="Garamond" w:eastAsia="Garamond" w:hAnsi="Garamond"/>
          <w:color w:val="ff0000"/>
          <w:rtl w:val="0"/>
        </w:rPr>
        <w:t xml:space="preserve"> Senator Winston this is my second official meeting, Im happy to learn and im looking forward to learning from each other</w:t>
      </w:r>
      <w:r w:rsidDel="00000000" w:rsidR="00000000" w:rsidRPr="00000000">
        <w:rPr>
          <w:rFonts w:ascii="Garamond" w:cs="Garamond" w:eastAsia="Garamond" w:hAnsi="Garamond"/>
          <w:sz w:val="20"/>
          <w:szCs w:val="20"/>
          <w:rtl w:val="0"/>
        </w:rPr>
        <w:t xml:space="preserve">. </w:t>
      </w:r>
      <w:r w:rsidDel="00000000" w:rsidR="00000000" w:rsidRPr="00000000">
        <w:rPr>
          <w:rtl w:val="0"/>
        </w:rPr>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Advisor- </w:t>
      </w:r>
      <w:r w:rsidDel="00000000" w:rsidR="00000000" w:rsidRPr="00000000">
        <w:rPr>
          <w:rFonts w:ascii="Garamond" w:cs="Garamond" w:eastAsia="Garamond" w:hAnsi="Garamond"/>
          <w:color w:val="ff0000"/>
          <w:rtl w:val="0"/>
        </w:rPr>
        <w:t xml:space="preserve">As I have mentioned previously, we are one of the associations that works during the summer and so we can make the most out of your position. I hope you can bring additional members, we will be doing appointments next week and my hope is that by the fall you hit the ground running. Next meeting we will visit the appeals for student services and for those who don't understand, the student services fees is what funds the Student Government. The main budget we will be visiting today is an overall budget however we run the budget tightly because many students do not pay these fees. My hope is that we generate more funding by selling the student services fees and having students pay these throughout the year. Please make sure you are familiar with this department's regulations which are found in the cobra and  get familiar with the budget.</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NEW BUSINESS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ACTION ITEM: S.B.: Appropriations Bill for the BCSGA Annual Budget (FY2</w:t>
      </w:r>
      <w:r w:rsidDel="00000000" w:rsidR="00000000" w:rsidRPr="00000000">
        <w:rPr>
          <w:rFonts w:ascii="Garamond" w:cs="Garamond" w:eastAsia="Garamond" w:hAnsi="Garamond"/>
          <w:sz w:val="20"/>
          <w:szCs w:val="20"/>
          <w:rtl w:val="0"/>
        </w:rPr>
        <w:t xml:space="preserve">5</w:t>
      </w:r>
      <w:r w:rsidDel="00000000" w:rsidR="00000000" w:rsidRPr="00000000">
        <w:rPr>
          <w:rFonts w:ascii="Garamond" w:cs="Garamond" w:eastAsia="Garamond" w:hAnsi="Garamond"/>
          <w:color w:val="000000"/>
          <w:sz w:val="20"/>
          <w:szCs w:val="20"/>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Senator Winston moves to approve the SB Appropriations Bill for the BCSGA Annual Budget FY 25</w:t>
      </w:r>
    </w:p>
    <w:p w:rsidR="00000000" w:rsidDel="00000000" w:rsidP="00000000" w:rsidRDefault="00000000" w:rsidRPr="00000000" w14:paraId="00000022">
      <w:pPr>
        <w:spacing w:after="0" w:line="240" w:lineRule="auto"/>
        <w:ind w:left="1440" w:firstLine="0"/>
        <w:rPr>
          <w:rFonts w:ascii="Garamond" w:cs="Garamond" w:eastAsia="Garamond" w:hAnsi="Garamond"/>
          <w:color w:val="ff0000"/>
          <w:sz w:val="18"/>
          <w:szCs w:val="18"/>
        </w:rPr>
      </w:pPr>
      <w:r w:rsidDel="00000000" w:rsidR="00000000" w:rsidRPr="00000000">
        <w:rPr>
          <w:rFonts w:ascii="Garamond" w:cs="Garamond" w:eastAsia="Garamond" w:hAnsi="Garamond"/>
          <w:color w:val="ff0000"/>
          <w:sz w:val="18"/>
          <w:szCs w:val="18"/>
          <w:rtl w:val="0"/>
        </w:rPr>
        <w:t xml:space="preserve">Roll Call </w:t>
      </w:r>
    </w:p>
    <w:p w:rsidR="00000000" w:rsidDel="00000000" w:rsidP="00000000" w:rsidRDefault="00000000" w:rsidRPr="00000000" w14:paraId="00000023">
      <w:pPr>
        <w:spacing w:after="0" w:line="240" w:lineRule="auto"/>
        <w:ind w:left="1440" w:firstLine="0"/>
        <w:rPr>
          <w:rFonts w:ascii="Garamond" w:cs="Garamond" w:eastAsia="Garamond" w:hAnsi="Garamond"/>
          <w:color w:val="ff0000"/>
          <w:sz w:val="18"/>
          <w:szCs w:val="18"/>
        </w:rPr>
      </w:pPr>
      <w:r w:rsidDel="00000000" w:rsidR="00000000" w:rsidRPr="00000000">
        <w:rPr>
          <w:rFonts w:ascii="Garamond" w:cs="Garamond" w:eastAsia="Garamond" w:hAnsi="Garamond"/>
          <w:color w:val="ff0000"/>
          <w:sz w:val="18"/>
          <w:szCs w:val="18"/>
          <w:rtl w:val="0"/>
        </w:rPr>
        <w:t xml:space="preserve">Director Samaniego- Aye</w:t>
      </w:r>
    </w:p>
    <w:p w:rsidR="00000000" w:rsidDel="00000000" w:rsidP="00000000" w:rsidRDefault="00000000" w:rsidRPr="00000000" w14:paraId="00000024">
      <w:pPr>
        <w:spacing w:after="0" w:line="240" w:lineRule="auto"/>
        <w:ind w:left="1440" w:firstLine="0"/>
        <w:rPr>
          <w:rFonts w:ascii="Garamond" w:cs="Garamond" w:eastAsia="Garamond" w:hAnsi="Garamond"/>
          <w:color w:val="ff0000"/>
          <w:sz w:val="18"/>
          <w:szCs w:val="18"/>
        </w:rPr>
      </w:pPr>
      <w:r w:rsidDel="00000000" w:rsidR="00000000" w:rsidRPr="00000000">
        <w:rPr>
          <w:rFonts w:ascii="Garamond" w:cs="Garamond" w:eastAsia="Garamond" w:hAnsi="Garamond"/>
          <w:color w:val="ff0000"/>
          <w:sz w:val="18"/>
          <w:szCs w:val="18"/>
          <w:rtl w:val="0"/>
        </w:rPr>
        <w:t xml:space="preserve">Senator Winston - Aye </w:t>
      </w:r>
    </w:p>
    <w:p w:rsidR="00000000" w:rsidDel="00000000" w:rsidP="00000000" w:rsidRDefault="00000000" w:rsidRPr="00000000" w14:paraId="00000025">
      <w:pPr>
        <w:spacing w:after="0" w:line="240" w:lineRule="auto"/>
        <w:ind w:left="1440" w:firstLine="0"/>
        <w:rPr>
          <w:rFonts w:ascii="Garamond" w:cs="Garamond" w:eastAsia="Garamond" w:hAnsi="Garamond"/>
          <w:color w:val="ff0000"/>
          <w:sz w:val="18"/>
          <w:szCs w:val="18"/>
        </w:rPr>
      </w:pPr>
      <w:r w:rsidDel="00000000" w:rsidR="00000000" w:rsidRPr="00000000">
        <w:rPr>
          <w:rFonts w:ascii="Garamond" w:cs="Garamond" w:eastAsia="Garamond" w:hAnsi="Garamond"/>
          <w:color w:val="ff0000"/>
          <w:sz w:val="18"/>
          <w:szCs w:val="18"/>
          <w:rtl w:val="0"/>
        </w:rPr>
        <w:t xml:space="preserve">2 Ayes/0 Noes Motion Carries.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color w:val="ff0000"/>
          <w:sz w:val="18"/>
          <w:szCs w:val="1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color w:val="000000"/>
          <w:sz w:val="18"/>
          <w:szCs w:val="18"/>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ANNOUNCEMENTS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Director Tamayo- We will be holding the 1st ICC right after this meeting. For all of those wishing to join please stay. Senator Winston- Going back to the fees I definitely feel we should initiate a plan to inform the students about their student fees. Director Samaniego will add to the future agenda as a new business item.</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Garamond" w:cs="Garamond" w:eastAsia="Garamond" w:hAnsi="Garamond"/>
          <w:color w:val="ff0000"/>
          <w:sz w:val="20"/>
          <w:szCs w:val="20"/>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ADJOURNMENT</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2E">
      <w:pPr>
        <w:spacing w:after="0" w:line="240" w:lineRule="auto"/>
        <w:rPr>
          <w:rFonts w:ascii="Garamond" w:cs="Garamond" w:eastAsia="Garamond" w:hAnsi="Garamond"/>
          <w:color w:val="ff0000"/>
        </w:rPr>
      </w:pPr>
      <w:r w:rsidDel="00000000" w:rsidR="00000000" w:rsidRPr="00000000">
        <w:rPr>
          <w:rFonts w:ascii="Garamond" w:cs="Garamond" w:eastAsia="Garamond" w:hAnsi="Garamond"/>
          <w:color w:val="ff0000"/>
          <w:rtl w:val="0"/>
        </w:rPr>
        <w:t xml:space="preserve">Without objections the meeting is adjourned on 6/6/24 at 3:49 PM at the BCSGA boardroom.</w:t>
      </w:r>
    </w:p>
    <w:p w:rsidR="00000000" w:rsidDel="00000000" w:rsidP="00000000" w:rsidRDefault="00000000" w:rsidRPr="00000000" w14:paraId="0000002F">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0">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1">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2">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3">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4">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5">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6">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7">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8">
      <w:pPr>
        <w:tabs>
          <w:tab w:val="left" w:leader="none" w:pos="3862"/>
        </w:tabs>
        <w:spacing w:after="0" w:line="240" w:lineRule="auto"/>
        <w:rPr>
          <w:rFonts w:ascii="Garamond" w:cs="Garamond" w:eastAsia="Garamond" w:hAnsi="Garamond"/>
          <w:color w:val="000000"/>
        </w:rPr>
      </w:pPr>
      <w:r w:rsidDel="00000000" w:rsidR="00000000" w:rsidRPr="00000000">
        <w:rPr>
          <w:rFonts w:ascii="Garamond" w:cs="Garamond" w:eastAsia="Garamond" w:hAnsi="Garamond"/>
          <w:color w:val="000000"/>
          <w:rtl w:val="0"/>
        </w:rPr>
        <w:tab/>
      </w:r>
    </w:p>
    <w:sectPr>
      <w:headerReference r:id="rId9" w:type="default"/>
      <w:headerReference r:id="rId10" w:type="first"/>
      <w:footerReference r:id="rId11" w:type="default"/>
      <w:footerReference r:id="rId12"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4">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5">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6">
    <w:pPr>
      <w:spacing w:after="0" w:line="240" w:lineRule="auto"/>
      <w:jc w:val="center"/>
      <w:rPr>
        <w:rFonts w:ascii="Garamond" w:cs="Garamond" w:eastAsia="Garamond" w:hAnsi="Garamond"/>
        <w:i w:val="1"/>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78745</wp:posOffset>
          </wp:positionH>
          <wp:positionV relativeFrom="paragraph">
            <wp:posOffset>-16505</wp:posOffset>
          </wp:positionV>
          <wp:extent cx="277495" cy="1227455"/>
          <wp:effectExtent b="0" l="0" r="0" t="0"/>
          <wp:wrapSquare wrapText="bothSides" distB="0" distT="0" distL="114300" distR="11430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48">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9">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A">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B">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C">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D">
    <w:pPr>
      <w:spacing w:after="0" w:line="240" w:lineRule="auto"/>
      <w:ind w:right="1440"/>
      <w:rPr>
        <w:rFonts w:ascii="Garamond" w:cs="Garamond" w:eastAsia="Garamond" w:hAnsi="Garamond"/>
        <w:i w:val="1"/>
        <w:sz w:val="8"/>
        <w:szCs w:val="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Body</w:t>
          </w:r>
          <w:r w:rsidDel="00000000" w:rsidR="00000000" w:rsidRPr="00000000">
            <w:rPr>
              <w:rFonts w:ascii="Garamond" w:cs="Garamond" w:eastAsia="Garamond" w:hAnsi="Garamond"/>
              <w:sz w:val="16"/>
              <w:szCs w:val="16"/>
              <w:rtl w:val="0"/>
            </w:rPr>
            <w:t xml:space="preserve"> </w:t>
          </w:r>
          <w:r w:rsidDel="00000000" w:rsidR="00000000" w:rsidRPr="00000000">
            <w:rPr>
              <w:rFonts w:ascii="Garamond" w:cs="Garamond" w:eastAsia="Garamond" w:hAnsi="Garamond"/>
              <w:color w:val="000000"/>
              <w:sz w:val="16"/>
              <w:szCs w:val="16"/>
              <w:rtl w:val="0"/>
            </w:rPr>
            <w:t xml:space="preserve">of the Bakersfield College Student Government Association Agenda</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ff0000"/>
              <w:sz w:val="16"/>
              <w:szCs w:val="16"/>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D">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41">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810" w:hanging="360"/>
      </w:pPr>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ccd-edu.zoom.us/j/82006624965?pwd=PQGL44qYzXcIe7G4t6OnCQQlEFeq1a.1"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SncK9JJcohmsF2B/kNN8pvw6iQ==">CgMxLjAyDmguZmZwOGlhaHpwOTYyMghoLmdqZGd4czgAciExVW8tMko5RzQ1Nm1NWHRjczl3Z1ktNzV6cjEzN3pOY0o=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2016-05-12T05:10:00Z</dcterms:created>
  <dc:creator>Image User</dc:creator>
</cp:coreProperties>
</file>