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32"/>
          <w:szCs w:val="32"/>
        </w:rPr>
      </w:pPr>
      <w:r w:rsidDel="00000000" w:rsidR="00000000" w:rsidRPr="00000000">
        <w:rPr>
          <w:rFonts w:ascii="Garamond" w:cs="Garamond" w:eastAsia="Garamond" w:hAnsi="Garamond"/>
          <w:b w:val="1"/>
          <w:smallCaps w:val="1"/>
          <w:sz w:val="32"/>
          <w:szCs w:val="32"/>
          <w:rtl w:val="0"/>
        </w:rPr>
        <w:t xml:space="preserve">Executive Board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1"/>
        <w:gridCol w:w="1852"/>
        <w:gridCol w:w="4237"/>
        <w:tblGridChange w:id="0">
          <w:tblGrid>
            <w:gridCol w:w="3271"/>
            <w:gridCol w:w="1852"/>
            <w:gridCol w:w="4237"/>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September 15, 2021</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 to 6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r>
        <w:trPr>
          <w:cantSplit w:val="0"/>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1"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197090" cy="22225"/>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810" w:hanging="360"/>
        <w:rPr/>
      </w:pPr>
      <w:r w:rsidDel="00000000" w:rsidR="00000000" w:rsidRPr="00000000">
        <w:rPr>
          <w:rtl w:val="0"/>
        </w:rPr>
        <w:t xml:space="preserve">CALL MEETING TO ORDER</w:t>
      </w:r>
    </w:p>
    <w:p w:rsidR="00000000" w:rsidDel="00000000" w:rsidP="00000000" w:rsidRDefault="00000000" w:rsidRPr="00000000" w14:paraId="0000000B">
      <w:pPr>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called to order at 4:05 pm.</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0D">
      <w:pPr>
        <w:pStyle w:val="Heading1"/>
        <w:numPr>
          <w:ilvl w:val="0"/>
          <w:numId w:val="1"/>
        </w:numPr>
        <w:ind w:left="810" w:hanging="360"/>
        <w:rPr/>
      </w:pPr>
      <w:r w:rsidDel="00000000" w:rsidR="00000000" w:rsidRPr="00000000">
        <w:rPr>
          <w:rtl w:val="0"/>
        </w:rPr>
        <w:t xml:space="preserve">PLEDGE OF ALLEGIANCE</w:t>
      </w:r>
    </w:p>
    <w:p w:rsidR="00000000" w:rsidDel="00000000" w:rsidP="00000000" w:rsidRDefault="00000000" w:rsidRPr="00000000" w14:paraId="0000000E">
      <w:pPr>
        <w:pStyle w:val="Subtitle"/>
        <w:ind w:left="720" w:firstLine="0"/>
        <w:rPr/>
      </w:pPr>
      <w:r w:rsidDel="00000000" w:rsidR="00000000" w:rsidRPr="00000000">
        <w:rPr>
          <w:rtl w:val="0"/>
        </w:rPr>
        <w:t xml:space="preserve">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11">
      <w:pPr>
        <w:pStyle w:val="Heading1"/>
        <w:numPr>
          <w:ilvl w:val="0"/>
          <w:numId w:val="1"/>
        </w:numPr>
        <w:ind w:left="810" w:hanging="360"/>
        <w:rPr/>
      </w:pPr>
      <w:r w:rsidDel="00000000" w:rsidR="00000000" w:rsidRPr="00000000">
        <w:rPr>
          <w:rtl w:val="0"/>
        </w:rPr>
        <w:t xml:space="preserve">ASCERTAINMENT OF QUORUM </w:t>
      </w:r>
    </w:p>
    <w:p w:rsidR="00000000" w:rsidDel="00000000" w:rsidP="00000000" w:rsidRDefault="00000000" w:rsidRPr="00000000" w14:paraId="00000012">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members were present: President Mata, Vice President Amos, Director of Finance Sanchez, Director of Public Relations Maldonado, Director of Legislative affairs Jimenez, Director of Student Organizations Escobar,  Manager of Student Organizations Kaur, and Manager of Student Activities Gurrola.</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members were absent: Director of Student Activities Bong.</w:t>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 members were present, and a  bonfiede meeting was held.</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18">
      <w:pPr>
        <w:pStyle w:val="Heading1"/>
        <w:numPr>
          <w:ilvl w:val="0"/>
          <w:numId w:val="1"/>
        </w:numPr>
        <w:ind w:left="810" w:hanging="360"/>
        <w:rPr/>
      </w:pPr>
      <w:r w:rsidDel="00000000" w:rsidR="00000000" w:rsidRPr="00000000">
        <w:rPr>
          <w:rtl w:val="0"/>
        </w:rPr>
        <w:t xml:space="preserve">PUBLIC COMMENT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81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of Finance Sanchez suggested implementing a t-shirt incentive for BCSGA student services program.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D">
      <w:pPr>
        <w:pStyle w:val="Heading1"/>
        <w:numPr>
          <w:ilvl w:val="0"/>
          <w:numId w:val="1"/>
        </w:numPr>
        <w:ind w:left="810" w:hanging="360"/>
        <w:rPr/>
      </w:pPr>
      <w:r w:rsidDel="00000000" w:rsidR="00000000" w:rsidRPr="00000000">
        <w:rPr>
          <w:rtl w:val="0"/>
        </w:rPr>
        <w:t xml:space="preserve">REPORTS OF THE ASSOCIATION</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81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F">
      <w:pPr>
        <w:pageBreakBefore w:val="0"/>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i w:val="1"/>
          <w:sz w:val="20"/>
          <w:szCs w:val="20"/>
        </w:rPr>
      </w:pPr>
      <w:r w:rsidDel="00000000" w:rsidR="00000000" w:rsidRPr="00000000">
        <w:rPr>
          <w:rFonts w:ascii="Garamond" w:cs="Garamond" w:eastAsia="Garamond" w:hAnsi="Garamond"/>
          <w:sz w:val="20"/>
          <w:szCs w:val="20"/>
          <w:rtl w:val="0"/>
        </w:rPr>
        <w:t xml:space="preserve">Vice President</w:t>
      </w:r>
      <w:r w:rsidDel="00000000" w:rsidR="00000000" w:rsidRPr="00000000">
        <w:rPr>
          <w:rFonts w:ascii="Garamond" w:cs="Garamond" w:eastAsia="Garamond" w:hAnsi="Garamond"/>
          <w:i w:val="1"/>
          <w:sz w:val="20"/>
          <w:szCs w:val="2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Attended the one book project. </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Advisors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Strongly encouraged online meetings, but if not the boardroom is open to all officers. Senator Barraj was hired on to be a  student life assistant and will help manage with minutes until a secretary is hired. Hosting a Constitution event Thursday 16th at 1pm in front of the Student Life office. Encouraged to share ideas to bring vibrancy back into the office and the campus.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24">
      <w:pPr>
        <w:pStyle w:val="Heading1"/>
        <w:numPr>
          <w:ilvl w:val="0"/>
          <w:numId w:val="1"/>
        </w:numPr>
        <w:ind w:left="810" w:hanging="360"/>
        <w:rPr/>
      </w:pPr>
      <w:r w:rsidDel="00000000" w:rsidR="00000000" w:rsidRPr="00000000">
        <w:rPr>
          <w:rtl w:val="0"/>
        </w:rPr>
        <w:t xml:space="preserve">REPORTS FROM EXECUTIVE OFFICERS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90"/>
        <w:rPr>
          <w:rFonts w:ascii="Garamond" w:cs="Garamond" w:eastAsia="Garamond" w:hAnsi="Garamond"/>
          <w:i w:val="1"/>
          <w:sz w:val="18"/>
          <w:szCs w:val="18"/>
        </w:rPr>
      </w:pPr>
      <w:r w:rsidDel="00000000" w:rsidR="00000000" w:rsidRPr="00000000">
        <w:rPr>
          <w:rFonts w:ascii="Garamond" w:cs="Garamond" w:eastAsia="Garamond" w:hAnsi="Garamond"/>
          <w:i w:val="1"/>
          <w:sz w:val="18"/>
          <w:szCs w:val="18"/>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Office of the President</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Attended College Council meeting and talked about how to retain students. An ongoing issue is fraud, students' identities have been taken to fill out their fafsa. Attended  one book project and a hearing panel training talking about student conduct. Working with Marcella Camino on the undocumented week of action from October 18-22nd. Also meeting with the Consultation Council on September 28. </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Organizations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Nothing to report </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Activities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Manager Gurrola informs students more about BCSGA and open senator positions. Encourage officers if they have any ideas to bring it to the table.</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Legislative Affairs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Nothing to report </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Finance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Requested an updated budget of TA 100 accounts to see where we stand financially to work with student organizations and student activities to figure out where we can get funding. </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Public Relations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Posting on BCSGA social media accounts  twice a day and trying to create Tiktoks on Mondays, Wednesdays, and Fridays. Encouraged everyone to share in their social media about BCSGA. </w:t>
      </w:r>
    </w:p>
    <w:p w:rsidR="00000000" w:rsidDel="00000000" w:rsidP="00000000" w:rsidRDefault="00000000" w:rsidRPr="00000000" w14:paraId="00000032">
      <w:pPr>
        <w:pageBreakBefore w:val="0"/>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KCCD Student Trustee</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present </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40" w:lineRule="auto"/>
        <w:ind w:left="81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 UNFINISHED BUSINESS</w:t>
        <w:br w:type="textWrapping"/>
      </w:r>
      <w:r w:rsidDel="00000000" w:rsidR="00000000" w:rsidRPr="00000000">
        <w:rPr>
          <w:rFonts w:ascii="Garamond" w:cs="Garamond" w:eastAsia="Garamond" w:hAnsi="Garamond"/>
          <w:i w:val="1"/>
          <w:sz w:val="16"/>
          <w:szCs w:val="16"/>
          <w:rtl w:val="0"/>
        </w:rPr>
        <w:t xml:space="preserve">Items listed have already been discussed and thus are considered for Senate consideration.</w:t>
      </w:r>
      <w:r w:rsidDel="00000000" w:rsidR="00000000" w:rsidRPr="00000000">
        <w:rPr>
          <w:rtl w:val="0"/>
        </w:rPr>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Mural Project updates and consideration for next steps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Mata met with the Advancement committee and presented previous art examples. Presented the proposed budget and previous arrt of the Mural Project.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8">
      <w:pPr>
        <w:pStyle w:val="Heading1"/>
        <w:numPr>
          <w:ilvl w:val="0"/>
          <w:numId w:val="1"/>
        </w:numPr>
        <w:ind w:left="810" w:hanging="360"/>
        <w:rPr/>
      </w:pPr>
      <w:bookmarkStart w:colFirst="0" w:colLast="0" w:name="_30j0zll" w:id="0"/>
      <w:bookmarkEnd w:id="0"/>
      <w:r w:rsidDel="00000000" w:rsidR="00000000" w:rsidRPr="00000000">
        <w:rPr>
          <w:rtl w:val="0"/>
        </w:rPr>
        <w:t xml:space="preserve">NEW BUSINESS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Items listed have not already been discussed and thus are considered for Senate consideration.</w:t>
      </w:r>
      <w:r w:rsidDel="00000000" w:rsidR="00000000" w:rsidRPr="00000000">
        <w:rPr>
          <w:rtl w:val="0"/>
        </w:rPr>
      </w:r>
    </w:p>
    <w:p w:rsidR="00000000" w:rsidDel="00000000" w:rsidP="00000000" w:rsidRDefault="00000000" w:rsidRPr="00000000" w14:paraId="0000003A">
      <w:pPr>
        <w:pageBreakBefore w:val="0"/>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COVID-19 updates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and staff still have to be fully vaccinated by November 1st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Garamond" w:cs="Garamond" w:eastAsia="Garamond" w:hAnsi="Garamond"/>
          <w:sz w:val="20"/>
          <w:szCs w:val="20"/>
          <w:rtl w:val="0"/>
        </w:rPr>
        <w:t xml:space="preserve"> </w:t>
      </w:r>
      <w:r w:rsidDel="00000000" w:rsidR="00000000" w:rsidRPr="00000000">
        <w:rPr>
          <w:rtl w:val="0"/>
        </w:rPr>
      </w:r>
    </w:p>
    <w:p w:rsidR="00000000" w:rsidDel="00000000" w:rsidP="00000000" w:rsidRDefault="00000000" w:rsidRPr="00000000" w14:paraId="0000003D">
      <w:pPr>
        <w:pStyle w:val="Heading1"/>
        <w:numPr>
          <w:ilvl w:val="0"/>
          <w:numId w:val="1"/>
        </w:numPr>
        <w:ind w:left="810" w:hanging="360"/>
        <w:rPr/>
      </w:pPr>
      <w:r w:rsidDel="00000000" w:rsidR="00000000" w:rsidRPr="00000000">
        <w:rPr>
          <w:rtl w:val="0"/>
        </w:rPr>
        <w:t xml:space="preserve">ANNOUNCEMENTS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Constitution day event will be held Thursday 16th from 1pm- 2:20pm. Encouraged officers to help set up for the event at 12:30 pm. Google form quiz that anyone can take, 5 correct answers will win BC swag and 7 correct will get you a BC shirt. Handing out mini constitution booklets. Friday 17th, actually constitution day, advertise virtual events.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of Finance meeting Thursday 16th from 12pm-1pm.</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414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42">
      <w:pPr>
        <w:pStyle w:val="Heading1"/>
        <w:numPr>
          <w:ilvl w:val="0"/>
          <w:numId w:val="1"/>
        </w:numPr>
        <w:ind w:left="810" w:hanging="360"/>
        <w:rPr/>
      </w:pPr>
      <w:r w:rsidDel="00000000" w:rsidR="00000000" w:rsidRPr="00000000">
        <w:rPr>
          <w:rtl w:val="0"/>
        </w:rPr>
        <w:t xml:space="preserve">ADJOURNMENT</w:t>
      </w:r>
    </w:p>
    <w:p w:rsidR="00000000" w:rsidDel="00000000" w:rsidP="00000000" w:rsidRDefault="00000000" w:rsidRPr="00000000" w14:paraId="00000043">
      <w:pPr>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adjourned at 4:54 pm. </w:t>
      </w: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after="0" w:line="240" w:lineRule="auto"/>
      <w:rPr>
        <w:rFonts w:ascii="Garamond" w:cs="Garamond" w:eastAsia="Garamond" w:hAnsi="Garamond"/>
        <w:b w:val="1"/>
        <w:i w:val="1"/>
        <w:sz w:val="16"/>
        <w:szCs w:val="16"/>
      </w:rPr>
    </w:pPr>
    <w:r w:rsidDel="00000000" w:rsidR="00000000" w:rsidRPr="00000000">
      <w:rPr>
        <w:rtl w:val="0"/>
      </w:rPr>
    </w:r>
  </w:p>
  <w:p w:rsidR="00000000" w:rsidDel="00000000" w:rsidP="00000000" w:rsidRDefault="00000000" w:rsidRPr="00000000" w14:paraId="00000050">
    <w:pPr>
      <w:spacing w:after="0" w:line="240" w:lineRule="auto"/>
      <w:rPr>
        <w:rFonts w:ascii="Garamond" w:cs="Garamond" w:eastAsia="Garamond" w:hAnsi="Garamond"/>
        <w:b w:val="1"/>
        <w:i w:val="1"/>
        <w:sz w:val="16"/>
        <w:szCs w:val="16"/>
      </w:rPr>
    </w:pPr>
    <w:r w:rsidDel="00000000" w:rsidR="00000000" w:rsidRPr="00000000">
      <w:rPr>
        <w:rFonts w:ascii="Garamond" w:cs="Garamond" w:eastAsia="Garamond" w:hAnsi="Garamond"/>
        <w:b w:val="1"/>
        <w:i w:val="1"/>
        <w:sz w:val="16"/>
        <w:szCs w:val="16"/>
        <w:rtl w:val="0"/>
      </w:rPr>
      <w:t xml:space="preserve">Notes:</w:t>
    </w:r>
    <w:r w:rsidDel="00000000" w:rsidR="00000000" w:rsidRPr="00000000">
      <w:drawing>
        <wp:anchor allowOverlap="1" behindDoc="0" distB="0" distT="0" distL="114300" distR="114300" hidden="0" layoutInCell="1" locked="0" relativeHeight="0" simplePos="0">
          <wp:simplePos x="0" y="0"/>
          <wp:positionH relativeFrom="column">
            <wp:posOffset>57152</wp:posOffset>
          </wp:positionH>
          <wp:positionV relativeFrom="paragraph">
            <wp:posOffset>13970</wp:posOffset>
          </wp:positionV>
          <wp:extent cx="297815" cy="131635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815" cy="1316355"/>
                  </a:xfrm>
                  <a:prstGeom prst="rect"/>
                  <a:ln/>
                </pic:spPr>
              </pic:pic>
            </a:graphicData>
          </a:graphic>
        </wp:anchor>
      </w:drawing>
    </w:r>
  </w:p>
  <w:p w:rsidR="00000000" w:rsidDel="00000000" w:rsidP="00000000" w:rsidRDefault="00000000" w:rsidRPr="00000000" w14:paraId="00000051">
    <w:pPr>
      <w:spacing w:after="0" w:line="240" w:lineRule="auto"/>
      <w:ind w:right="45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000000" w:rsidDel="00000000" w:rsidP="00000000" w:rsidRDefault="00000000" w:rsidRPr="00000000" w14:paraId="00000052">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3">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72 hours before the meetings commences in accordance with the Ralph M. Brown Act. </w:t>
    </w:r>
  </w:p>
  <w:p w:rsidR="00000000" w:rsidDel="00000000" w:rsidP="00000000" w:rsidRDefault="00000000" w:rsidRPr="00000000" w14:paraId="00000054">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at the BCSGA bulletin board located in the Bakersfield College Campus Center and </w:t>
    </w:r>
  </w:p>
  <w:p w:rsidR="00000000" w:rsidDel="00000000" w:rsidP="00000000" w:rsidRDefault="00000000" w:rsidRPr="00000000" w14:paraId="00000055">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online at www.bakersfieldcollege.edu/bcsga</w:t>
    </w:r>
  </w:p>
  <w:p w:rsidR="00000000" w:rsidDel="00000000" w:rsidP="00000000" w:rsidRDefault="00000000" w:rsidRPr="00000000" w14:paraId="00000056">
    <w:pPr>
      <w:spacing w:after="0" w:line="240" w:lineRule="auto"/>
      <w:ind w:right="1440"/>
      <w:rPr>
        <w:rFonts w:ascii="Garamond" w:cs="Garamond" w:eastAsia="Garamond" w:hAnsi="Garamond"/>
        <w:i w:val="1"/>
        <w:sz w:val="8"/>
        <w:szCs w:val="8"/>
      </w:rPr>
    </w:pPr>
    <w:r w:rsidDel="00000000" w:rsidR="00000000" w:rsidRPr="00000000">
      <w:rPr>
        <w:rtl w:val="0"/>
      </w:rPr>
    </w:r>
  </w:p>
  <w:p w:rsidR="00000000" w:rsidDel="00000000" w:rsidP="00000000" w:rsidRDefault="00000000" w:rsidRPr="00000000" w14:paraId="00000057">
    <w:pPr>
      <w:spacing w:after="0" w:line="240" w:lineRule="auto"/>
      <w:ind w:right="12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a copy of any of the agenda items listed, please contact the Office of Student Life at 661-395-4355 or </w:t>
    </w:r>
    <w:hyperlink r:id="rId2">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6">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Senate of the Bakersfield College Student Government Association Agenda</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ff0000"/>
              <w:sz w:val="16"/>
              <w:szCs w:val="16"/>
            </w:rPr>
          </w:pPr>
          <w:r w:rsidDel="00000000" w:rsidR="00000000" w:rsidRPr="00000000">
            <w:rPr>
              <w:rFonts w:ascii="Garamond" w:cs="Garamond" w:eastAsia="Garamond" w:hAnsi="Garamond"/>
              <w:color w:val="ff0000"/>
              <w:sz w:val="16"/>
              <w:szCs w:val="16"/>
              <w:rtl w:val="0"/>
            </w:rPr>
            <w:t xml:space="preserve">Wednesday, August 4,2021</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C">
    <w:pPr>
      <w:pBdr>
        <w:top w:space="0" w:sz="0" w:val="nil"/>
        <w:left w:space="0" w:sz="0" w:val="nil"/>
        <w:bottom w:color="000000" w:space="1" w:sz="12" w:val="single"/>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72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