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F6" w:rsidRPr="002A7BCC" w:rsidRDefault="008931C1" w:rsidP="002A7BCC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2A7BCC">
        <w:rPr>
          <w:b/>
          <w:sz w:val="24"/>
          <w:szCs w:val="24"/>
          <w:u w:val="single"/>
        </w:rPr>
        <w:t>Assessment Committee Faculty Co-Chair Duties</w:t>
      </w:r>
    </w:p>
    <w:p w:rsidR="002A7BCC" w:rsidRPr="002A7BCC" w:rsidRDefault="002A7BCC" w:rsidP="008931C1">
      <w:pPr>
        <w:rPr>
          <w:sz w:val="24"/>
          <w:szCs w:val="24"/>
        </w:rPr>
      </w:pPr>
      <w:r w:rsidRPr="002A7BCC">
        <w:rPr>
          <w:sz w:val="24"/>
          <w:szCs w:val="24"/>
        </w:rPr>
        <w:t xml:space="preserve">This position will have .200 reassigned time and report to the </w:t>
      </w:r>
      <w:r w:rsidR="00DA64A4">
        <w:rPr>
          <w:sz w:val="24"/>
          <w:szCs w:val="24"/>
        </w:rPr>
        <w:t xml:space="preserve">Executive </w:t>
      </w:r>
      <w:r w:rsidRPr="002A7BCC">
        <w:rPr>
          <w:sz w:val="24"/>
          <w:szCs w:val="24"/>
        </w:rPr>
        <w:t>Vice President, Academic Affairs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Provide lead role in assessment training and dissemination of assessment information to faculty and staff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Provide direct support to faculty and staff in relation to development, implementation, and evaluation of assessment plans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Co-chair working assessment group meetings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Communicate with all committees/areas involved in assessment on campus (IEC, Curriculum, Gen Ed, etc.)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Maintain currency on state and national assessment information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Attend related conferences and training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Maintain records of presentations and contacts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Organize workshops with both inside and outside facilitators</w:t>
      </w:r>
    </w:p>
    <w:p w:rsidR="008931C1" w:rsidRPr="002A7BCC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7BCC">
        <w:rPr>
          <w:sz w:val="24"/>
          <w:szCs w:val="24"/>
        </w:rPr>
        <w:t>Respond to inquiries regarding assessment projects, workshops and trainings</w:t>
      </w:r>
    </w:p>
    <w:p w:rsidR="008931C1" w:rsidRDefault="008931C1" w:rsidP="008931C1">
      <w:pPr>
        <w:pStyle w:val="ListParagraph"/>
        <w:numPr>
          <w:ilvl w:val="0"/>
          <w:numId w:val="1"/>
        </w:numPr>
        <w:spacing w:after="120" w:line="240" w:lineRule="auto"/>
        <w:rPr>
          <w:color w:val="000000"/>
          <w:sz w:val="24"/>
          <w:szCs w:val="24"/>
        </w:rPr>
      </w:pPr>
      <w:r w:rsidRPr="002A7BCC">
        <w:rPr>
          <w:color w:val="000000"/>
          <w:sz w:val="24"/>
          <w:szCs w:val="24"/>
        </w:rPr>
        <w:t>Monitor requests, implement a schedule to ensure timely responses, and meet deadlines</w:t>
      </w:r>
    </w:p>
    <w:p w:rsidR="000A07B6" w:rsidRPr="002A7BCC" w:rsidRDefault="000A07B6" w:rsidP="008931C1">
      <w:pPr>
        <w:pStyle w:val="ListParagraph"/>
        <w:numPr>
          <w:ilvl w:val="0"/>
          <w:numId w:val="1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 Academic Senate and Executive Board meetings</w:t>
      </w:r>
    </w:p>
    <w:p w:rsidR="008931C1" w:rsidRDefault="008931C1"/>
    <w:sectPr w:rsidR="008931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5E" w:rsidRDefault="00E21C5E" w:rsidP="008931C1">
      <w:pPr>
        <w:spacing w:after="0" w:line="240" w:lineRule="auto"/>
      </w:pPr>
      <w:r>
        <w:separator/>
      </w:r>
    </w:p>
  </w:endnote>
  <w:endnote w:type="continuationSeparator" w:id="0">
    <w:p w:rsidR="00E21C5E" w:rsidRDefault="00E21C5E" w:rsidP="0089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1" w:rsidRPr="008931C1" w:rsidRDefault="00DA64A4" w:rsidP="008931C1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08-19-13</w:t>
    </w:r>
  </w:p>
  <w:p w:rsidR="008931C1" w:rsidRDefault="00893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5E" w:rsidRDefault="00E21C5E" w:rsidP="008931C1">
      <w:pPr>
        <w:spacing w:after="0" w:line="240" w:lineRule="auto"/>
      </w:pPr>
      <w:r>
        <w:separator/>
      </w:r>
    </w:p>
  </w:footnote>
  <w:footnote w:type="continuationSeparator" w:id="0">
    <w:p w:rsidR="00E21C5E" w:rsidRDefault="00E21C5E" w:rsidP="0089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C9E"/>
    <w:multiLevelType w:val="hybridMultilevel"/>
    <w:tmpl w:val="4ADE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672D"/>
    <w:multiLevelType w:val="hybridMultilevel"/>
    <w:tmpl w:val="CF40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7196"/>
    <w:multiLevelType w:val="hybridMultilevel"/>
    <w:tmpl w:val="9DD6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C1"/>
    <w:rsid w:val="000A07B6"/>
    <w:rsid w:val="002A7BCC"/>
    <w:rsid w:val="008931C1"/>
    <w:rsid w:val="00BA60F6"/>
    <w:rsid w:val="00D01E6B"/>
    <w:rsid w:val="00DA64A4"/>
    <w:rsid w:val="00E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31C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C1"/>
  </w:style>
  <w:style w:type="paragraph" w:styleId="Footer">
    <w:name w:val="footer"/>
    <w:basedOn w:val="Normal"/>
    <w:link w:val="FooterChar"/>
    <w:uiPriority w:val="99"/>
    <w:unhideWhenUsed/>
    <w:rsid w:val="0089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C1"/>
  </w:style>
  <w:style w:type="paragraph" w:styleId="BalloonText">
    <w:name w:val="Balloon Text"/>
    <w:basedOn w:val="Normal"/>
    <w:link w:val="BalloonTextChar"/>
    <w:uiPriority w:val="99"/>
    <w:semiHidden/>
    <w:unhideWhenUsed/>
    <w:rsid w:val="0089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31C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C1"/>
  </w:style>
  <w:style w:type="paragraph" w:styleId="Footer">
    <w:name w:val="footer"/>
    <w:basedOn w:val="Normal"/>
    <w:link w:val="FooterChar"/>
    <w:uiPriority w:val="99"/>
    <w:unhideWhenUsed/>
    <w:rsid w:val="0089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C1"/>
  </w:style>
  <w:style w:type="paragraph" w:styleId="BalloonText">
    <w:name w:val="Balloon Text"/>
    <w:basedOn w:val="Normal"/>
    <w:link w:val="BalloonTextChar"/>
    <w:uiPriority w:val="99"/>
    <w:semiHidden/>
    <w:unhideWhenUsed/>
    <w:rsid w:val="0089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Kate</cp:lastModifiedBy>
  <cp:revision>2</cp:revision>
  <cp:lastPrinted>2013-08-19T16:51:00Z</cp:lastPrinted>
  <dcterms:created xsi:type="dcterms:W3CDTF">2016-02-11T23:02:00Z</dcterms:created>
  <dcterms:modified xsi:type="dcterms:W3CDTF">2016-02-11T23:02:00Z</dcterms:modified>
</cp:coreProperties>
</file>