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244BBEC1" w:rsidR="00D84AB9" w:rsidRPr="00D84AB9" w:rsidRDefault="008B2A4B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October 24</w:t>
      </w:r>
      <w:r w:rsidR="0006751E">
        <w:rPr>
          <w:rFonts w:ascii="Times New Roman" w:hAnsi="Times New Roman" w:cs="Times New Roman"/>
          <w:sz w:val="28"/>
          <w:szCs w:val="24"/>
        </w:rPr>
        <w:t>, 202</w:t>
      </w:r>
      <w:r w:rsidR="00EE788B">
        <w:rPr>
          <w:rFonts w:ascii="Times New Roman" w:hAnsi="Times New Roman" w:cs="Times New Roman"/>
          <w:sz w:val="28"/>
          <w:szCs w:val="24"/>
        </w:rPr>
        <w:t>2</w:t>
      </w:r>
    </w:p>
    <w:p w14:paraId="058F8866" w14:textId="3DA0982E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3:00 to 4:00 </w:t>
      </w:r>
      <w:r w:rsidR="004017B9">
        <w:rPr>
          <w:rFonts w:ascii="Times New Roman" w:hAnsi="Times New Roman" w:cs="Times New Roman"/>
          <w:sz w:val="28"/>
          <w:szCs w:val="24"/>
        </w:rPr>
        <w:t>L160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9805" w:type="dxa"/>
        <w:tblInd w:w="-180" w:type="dxa"/>
        <w:tblLook w:val="04A0" w:firstRow="1" w:lastRow="0" w:firstColumn="1" w:lastColumn="0" w:noHBand="0" w:noVBand="1"/>
      </w:tblPr>
      <w:tblGrid>
        <w:gridCol w:w="7915"/>
        <w:gridCol w:w="1890"/>
      </w:tblGrid>
      <w:tr w:rsidR="006176DC" w14:paraId="3976CEB7" w14:textId="77777777" w:rsidTr="009E6472">
        <w:tc>
          <w:tcPr>
            <w:tcW w:w="791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9E6472">
        <w:trPr>
          <w:trHeight w:val="1664"/>
        </w:trPr>
        <w:tc>
          <w:tcPr>
            <w:tcW w:w="7915" w:type="dxa"/>
          </w:tcPr>
          <w:p w14:paraId="38C287DF" w14:textId="1F0F8C10" w:rsidR="00D03B75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</w:t>
            </w:r>
            <w:r w:rsidRPr="00EB2F56">
              <w:rPr>
                <w:rFonts w:ascii="Times New Roman" w:hAnsi="Times New Roman" w:cs="Times New Roman"/>
                <w:b/>
                <w:sz w:val="24"/>
                <w:szCs w:val="24"/>
              </w:rPr>
              <w:t>Grace Commiso, Jessica Wojtysiak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Reggie Bolton, </w:t>
            </w:r>
            <w:r w:rsidR="00F30E08" w:rsidRPr="00EB2F56">
              <w:rPr>
                <w:rFonts w:ascii="Times New Roman" w:hAnsi="Times New Roman" w:cs="Times New Roman"/>
                <w:b/>
                <w:sz w:val="24"/>
                <w:szCs w:val="24"/>
              </w:rPr>
              <w:t>Kristin Rabe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Jennifer Achan, </w:t>
            </w:r>
            <w:proofErr w:type="spellStart"/>
            <w:r w:rsidR="004017B9">
              <w:rPr>
                <w:rFonts w:ascii="Times New Roman" w:hAnsi="Times New Roman" w:cs="Times New Roman"/>
                <w:sz w:val="24"/>
                <w:szCs w:val="24"/>
              </w:rPr>
              <w:t>Sooyeon</w:t>
            </w:r>
            <w:proofErr w:type="spellEnd"/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 Kim, </w:t>
            </w:r>
            <w:r w:rsidR="004017B9" w:rsidRPr="00EB2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Leo Ocampo, </w:t>
            </w:r>
            <w:r w:rsidR="007A78AD" w:rsidRPr="00EB2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Mindy Wilmot, </w:t>
            </w:r>
            <w:r w:rsidRPr="00EB2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Sondra Keckley, Kimberly Nickell, Talita Pruett, Jason Stratton, Laura Miller, </w:t>
            </w:r>
            <w:r w:rsidR="004017B9" w:rsidRPr="00EB2F56">
              <w:rPr>
                <w:rFonts w:ascii="Times New Roman" w:hAnsi="Times New Roman" w:cs="Times New Roman"/>
                <w:b/>
                <w:sz w:val="24"/>
                <w:szCs w:val="24"/>
              </w:rPr>
              <w:t>Teresa McAllister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, Tom Moran, James Donahue, </w:t>
            </w:r>
            <w:r w:rsidR="008B2A4B" w:rsidRPr="00EB2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Diana Cason, </w:t>
            </w:r>
            <w:r w:rsidRPr="00EB2F56">
              <w:rPr>
                <w:rFonts w:ascii="Times New Roman" w:hAnsi="Times New Roman" w:cs="Times New Roman"/>
                <w:b/>
                <w:sz w:val="24"/>
                <w:szCs w:val="24"/>
              </w:rPr>
              <w:t>Patsy Garcia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>&amp; Sheila Fuller</w:t>
            </w:r>
            <w:r w:rsidR="00D03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3B75" w:rsidRPr="006F6BAB">
              <w:rPr>
                <w:rFonts w:ascii="Times New Roman" w:hAnsi="Times New Roman" w:cs="Times New Roman"/>
                <w:b/>
                <w:sz w:val="24"/>
                <w:szCs w:val="24"/>
              </w:rPr>
              <w:t>Shehrazad</w:t>
            </w:r>
            <w:proofErr w:type="spellEnd"/>
            <w:r w:rsidR="00D03B75" w:rsidRPr="006F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03B75" w:rsidRPr="006F6BAB">
              <w:rPr>
                <w:rFonts w:ascii="Times New Roman" w:hAnsi="Times New Roman" w:cs="Times New Roman"/>
                <w:b/>
                <w:sz w:val="24"/>
                <w:szCs w:val="24"/>
              </w:rPr>
              <w:t>Barraj</w:t>
            </w:r>
            <w:proofErr w:type="spellEnd"/>
            <w:r w:rsidR="00D03B7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D03B75" w:rsidRPr="006F6BAB">
              <w:rPr>
                <w:rFonts w:ascii="Times New Roman" w:hAnsi="Times New Roman" w:cs="Times New Roman"/>
                <w:b/>
                <w:sz w:val="24"/>
                <w:szCs w:val="24"/>
              </w:rPr>
              <w:t>Amanda Anguiano</w:t>
            </w:r>
            <w:r w:rsidR="00D03B75">
              <w:rPr>
                <w:rFonts w:ascii="Times New Roman" w:hAnsi="Times New Roman" w:cs="Times New Roman"/>
                <w:sz w:val="24"/>
                <w:szCs w:val="24"/>
              </w:rPr>
              <w:t xml:space="preserve"> (SGA Reps) </w:t>
            </w:r>
          </w:p>
          <w:p w14:paraId="28C17E9A" w14:textId="4B1467BD" w:rsidR="006176DC" w:rsidRPr="0006751E" w:rsidRDefault="00D03B75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 in bold]</w:t>
            </w:r>
          </w:p>
          <w:p w14:paraId="796DE81B" w14:textId="2222A4CD" w:rsidR="006176DC" w:rsidRPr="0006751E" w:rsidRDefault="006176DC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9E6472">
        <w:tc>
          <w:tcPr>
            <w:tcW w:w="7915" w:type="dxa"/>
          </w:tcPr>
          <w:p w14:paraId="71EED2AE" w14:textId="0CA47A2C" w:rsidR="005C0AB5" w:rsidRDefault="00AD797B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8B2A4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8D486D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14:paraId="2FC30144" w14:textId="77777777" w:rsidR="009E6472" w:rsidRDefault="00EB2F56" w:rsidP="009E6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472">
              <w:rPr>
                <w:rFonts w:ascii="Times New Roman" w:hAnsi="Times New Roman" w:cs="Times New Roman"/>
                <w:sz w:val="24"/>
                <w:szCs w:val="24"/>
              </w:rPr>
              <w:t>Clarification of “term classified” before approval of minutes</w:t>
            </w:r>
            <w:r w:rsidR="009E6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EF9F56" w14:textId="229B02B1" w:rsidR="00EB2F56" w:rsidRPr="009E6472" w:rsidRDefault="009E6472" w:rsidP="009E64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472">
              <w:rPr>
                <w:rFonts w:ascii="Times New Roman" w:hAnsi="Times New Roman" w:cs="Times New Roman"/>
                <w:sz w:val="24"/>
                <w:szCs w:val="24"/>
              </w:rPr>
              <w:t>Minutes approved</w:t>
            </w:r>
          </w:p>
          <w:p w14:paraId="6AB66D9A" w14:textId="24C34305" w:rsidR="002907F4" w:rsidRDefault="002907F4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397AECB" w14:textId="404294EB" w:rsidR="006176DC" w:rsidRDefault="0016635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451B946E" w14:textId="77777777" w:rsidTr="009E6472">
        <w:tc>
          <w:tcPr>
            <w:tcW w:w="7915" w:type="dxa"/>
          </w:tcPr>
          <w:p w14:paraId="5238FCEC" w14:textId="29054586" w:rsidR="006D222C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D41684">
              <w:rPr>
                <w:rFonts w:ascii="Times New Roman" w:hAnsi="Times New Roman" w:cs="Times New Roman"/>
                <w:sz w:val="24"/>
                <w:szCs w:val="24"/>
              </w:rPr>
              <w:t xml:space="preserve">Grace and </w:t>
            </w:r>
            <w:r w:rsidR="00313195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</w:p>
          <w:p w14:paraId="0D876963" w14:textId="3C492D4A" w:rsidR="00326020" w:rsidRDefault="008B2A4B" w:rsidP="008B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Council Notes</w:t>
            </w:r>
          </w:p>
          <w:p w14:paraId="5E5B4E5E" w14:textId="1259C6BA" w:rsidR="00DC00DD" w:rsidRDefault="00DC00DD" w:rsidP="00DC00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introductions</w:t>
            </w:r>
            <w:r w:rsidR="00AE009F">
              <w:rPr>
                <w:rFonts w:ascii="Times New Roman" w:hAnsi="Times New Roman" w:cs="Times New Roman"/>
                <w:sz w:val="24"/>
                <w:szCs w:val="24"/>
              </w:rPr>
              <w:t xml:space="preserve"> for SGA reps</w:t>
            </w:r>
          </w:p>
          <w:p w14:paraId="19297FC6" w14:textId="5E4BFB72" w:rsidR="00AE009F" w:rsidRDefault="00AE009F" w:rsidP="00DC00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counsel website, finding info on core values</w:t>
            </w:r>
          </w:p>
          <w:p w14:paraId="23FA3662" w14:textId="295AC185" w:rsidR="00AE009F" w:rsidRDefault="00AE009F" w:rsidP="00DC00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CSEA statement by President Chris Glaser RE: classified committee representation. BC has received commendations for giving voice to all employee classes. This is a discussion happening across campus as well</w:t>
            </w:r>
          </w:p>
          <w:p w14:paraId="19BECB62" w14:textId="5BE55724" w:rsidR="00AE009F" w:rsidRDefault="00AE009F" w:rsidP="00DC00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Bringing reading and connection to core values as an AIQ committee exercise. Good to do before next accreditation site visit. Perhaps ILOs and mission statement too. </w:t>
            </w:r>
          </w:p>
          <w:p w14:paraId="605C9183" w14:textId="13EF3FB9" w:rsidR="00AE009F" w:rsidRDefault="00AE009F" w:rsidP="00DC00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 Chancellor Abe Ali looking at complaint and grievance processes and using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moving forward</w:t>
            </w:r>
          </w:p>
          <w:p w14:paraId="5C6C64A9" w14:textId="7A469C1C" w:rsidR="00AE009F" w:rsidRDefault="00AE009F" w:rsidP="00DC00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Habits of Mind: Persistence project looking to revive HoM and seeking leadership</w:t>
            </w:r>
          </w:p>
          <w:p w14:paraId="01DFDEE7" w14:textId="546552F0" w:rsidR="00AE009F" w:rsidRPr="00DC00DD" w:rsidRDefault="00AE009F" w:rsidP="00DC00D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 1, 2022 ACCJC ISER training. Please try to attend.</w:t>
            </w:r>
          </w:p>
          <w:p w14:paraId="552D4D76" w14:textId="38EA3F33" w:rsidR="008B2A4B" w:rsidRPr="0006751E" w:rsidRDefault="008B2A4B" w:rsidP="008B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0190C4" w14:textId="61E2F8A6" w:rsidR="006176DC" w:rsidRPr="0006751E" w:rsidRDefault="008B2A4B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10FB8D7C" w14:textId="77777777" w:rsidTr="009E6472">
        <w:tc>
          <w:tcPr>
            <w:tcW w:w="7915" w:type="dxa"/>
          </w:tcPr>
          <w:p w14:paraId="7DAC1240" w14:textId="037CA8A8" w:rsidR="00EE788B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Update: </w:t>
            </w:r>
            <w:r w:rsidR="007A78AD">
              <w:rPr>
                <w:rFonts w:ascii="Times New Roman" w:hAnsi="Times New Roman" w:cs="Times New Roman"/>
                <w:sz w:val="24"/>
                <w:szCs w:val="24"/>
              </w:rPr>
              <w:t>Mindy Wilmot</w:t>
            </w:r>
          </w:p>
          <w:p w14:paraId="605EF372" w14:textId="6B721ECD" w:rsidR="00533421" w:rsidRDefault="00533421" w:rsidP="005334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 #2 assessment report available on committee page</w:t>
            </w:r>
          </w:p>
          <w:p w14:paraId="5FBB740A" w14:textId="75015136" w:rsidR="00533421" w:rsidRPr="00533421" w:rsidRDefault="00533421" w:rsidP="005334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Next ILO to assess is “demonstrate” and discussion of artifacts </w:t>
            </w:r>
          </w:p>
          <w:p w14:paraId="56A96675" w14:textId="77777777" w:rsidR="00313195" w:rsidRDefault="00313195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71CC" w14:textId="463E149B" w:rsidR="00BA710B" w:rsidRPr="0006751E" w:rsidRDefault="00BA710B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E4B7CB1" w14:textId="43C6D3C0" w:rsidR="006176DC" w:rsidRPr="0006751E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9E6472">
        <w:tc>
          <w:tcPr>
            <w:tcW w:w="7915" w:type="dxa"/>
          </w:tcPr>
          <w:p w14:paraId="69EED1B6" w14:textId="232C6E61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  <w:r w:rsidR="007A78AD">
              <w:rPr>
                <w:rFonts w:ascii="Times New Roman" w:hAnsi="Times New Roman" w:cs="Times New Roman"/>
                <w:sz w:val="24"/>
                <w:szCs w:val="24"/>
              </w:rPr>
              <w:t xml:space="preserve"> Nickell</w:t>
            </w:r>
          </w:p>
          <w:p w14:paraId="7A933E1A" w14:textId="01AB4734" w:rsidR="00CD5A9E" w:rsidRDefault="00CD5A9E" w:rsidP="00CD5A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Resources in and committee members are being teamed up to read. PRs due 10/31</w:t>
            </w:r>
          </w:p>
          <w:p w14:paraId="22D75701" w14:textId="4C607D72" w:rsidR="00CD5A9E" w:rsidRPr="00CD5A9E" w:rsidRDefault="00CD5A9E" w:rsidP="00CD5A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Budgets are also due 10/31</w:t>
            </w:r>
          </w:p>
          <w:p w14:paraId="2FC1D1D4" w14:textId="77777777" w:rsidR="00313195" w:rsidRDefault="003131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51A7C" w14:textId="3BCC82C7" w:rsidR="00BA710B" w:rsidRPr="0006751E" w:rsidRDefault="00BA710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9E6472">
        <w:tc>
          <w:tcPr>
            <w:tcW w:w="7915" w:type="dxa"/>
          </w:tcPr>
          <w:p w14:paraId="3D42C9A2" w14:textId="72804B21" w:rsidR="00BA710B" w:rsidRDefault="008B2A4B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AIQ Charge</w:t>
            </w:r>
          </w:p>
          <w:p w14:paraId="1CCD3F34" w14:textId="0F12609D" w:rsidR="00BA710B" w:rsidRDefault="00926B6B" w:rsidP="00926B6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Looking more closely at membership in terms of equity, “reports out to” language streamlining. Our charge does not distinguish voting members from non-voting members. If a member has a role, they are not “at large.” Looked at a membership doc from senate as an example.</w:t>
            </w:r>
          </w:p>
          <w:p w14:paraId="4F11211B" w14:textId="7F069083" w:rsidR="00926B6B" w:rsidRDefault="00926B6B" w:rsidP="00926B6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Strategic direction member at large or co-chair? Thoughts are change to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classified and 5 administrators. </w:t>
            </w:r>
          </w:p>
          <w:p w14:paraId="39E2E79A" w14:textId="5CB96780" w:rsidR="0009304F" w:rsidRPr="00926B6B" w:rsidRDefault="0009304F" w:rsidP="00926B6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Voting membership: AIQ is not a Brown Act committee. Everyone on AIQ votes because this is an advisory group.</w:t>
            </w:r>
            <w:r w:rsidR="0051717F">
              <w:rPr>
                <w:rFonts w:ascii="Times New Roman" w:hAnsi="Times New Roman" w:cs="Times New Roman"/>
                <w:sz w:val="24"/>
                <w:szCs w:val="24"/>
              </w:rPr>
              <w:t xml:space="preserve"> Procedural question: should chairs vote only be considered for a tie? Keep things transparent.</w:t>
            </w:r>
            <w:r w:rsidR="00F05A50">
              <w:rPr>
                <w:rFonts w:ascii="Times New Roman" w:hAnsi="Times New Roman" w:cs="Times New Roman"/>
                <w:sz w:val="24"/>
                <w:szCs w:val="24"/>
              </w:rPr>
              <w:t xml:space="preserve"> All AIQ members </w:t>
            </w:r>
            <w:bookmarkStart w:id="0" w:name="_GoBack"/>
            <w:bookmarkEnd w:id="0"/>
            <w:r w:rsidR="00F05A50">
              <w:rPr>
                <w:rFonts w:ascii="Times New Roman" w:hAnsi="Times New Roman" w:cs="Times New Roman"/>
                <w:sz w:val="24"/>
                <w:szCs w:val="24"/>
              </w:rPr>
              <w:t>voted to approve the charge.</w:t>
            </w:r>
            <w:r w:rsidR="0051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03DC7E" w14:textId="399B7B12" w:rsidR="006D222C" w:rsidRPr="0006751E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52EBF24" w14:textId="0D06285F" w:rsidR="006176DC" w:rsidRPr="0006751E" w:rsidRDefault="008B2A4B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8B2A4B" w14:paraId="22BC47B6" w14:textId="77777777" w:rsidTr="009E6472">
        <w:tc>
          <w:tcPr>
            <w:tcW w:w="7915" w:type="dxa"/>
          </w:tcPr>
          <w:p w14:paraId="68104F40" w14:textId="6592A009" w:rsidR="008B2A4B" w:rsidRDefault="008B2A4B" w:rsidP="008B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 &amp; KCCD Accreditation Survey – Final Read</w:t>
            </w:r>
          </w:p>
          <w:p w14:paraId="4512634B" w14:textId="3328E24D" w:rsidR="00F05A50" w:rsidRPr="00F05A50" w:rsidRDefault="00F05A50" w:rsidP="00F05A5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survey for publication </w:t>
            </w:r>
          </w:p>
          <w:p w14:paraId="54BD41FC" w14:textId="77777777" w:rsidR="008B2A4B" w:rsidRDefault="008B2A4B" w:rsidP="008B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1D8C9" w14:textId="1282341B" w:rsidR="008B2A4B" w:rsidRDefault="008B2A4B" w:rsidP="008B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EE6439A" w14:textId="14978938" w:rsidR="008B2A4B" w:rsidRDefault="008B2A4B" w:rsidP="008B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minutes</w:t>
            </w: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1C32"/>
    <w:multiLevelType w:val="hybridMultilevel"/>
    <w:tmpl w:val="AB72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D7926"/>
    <w:multiLevelType w:val="hybridMultilevel"/>
    <w:tmpl w:val="F4B0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5EA3"/>
    <w:multiLevelType w:val="hybridMultilevel"/>
    <w:tmpl w:val="C39E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731E0"/>
    <w:multiLevelType w:val="hybridMultilevel"/>
    <w:tmpl w:val="31DC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925BB"/>
    <w:multiLevelType w:val="hybridMultilevel"/>
    <w:tmpl w:val="4732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12330"/>
    <w:multiLevelType w:val="hybridMultilevel"/>
    <w:tmpl w:val="21AC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174C0"/>
    <w:rsid w:val="0006751E"/>
    <w:rsid w:val="0009304F"/>
    <w:rsid w:val="000B2326"/>
    <w:rsid w:val="000B3C44"/>
    <w:rsid w:val="000D60EF"/>
    <w:rsid w:val="0010731D"/>
    <w:rsid w:val="00111287"/>
    <w:rsid w:val="00117995"/>
    <w:rsid w:val="0014406B"/>
    <w:rsid w:val="00151C41"/>
    <w:rsid w:val="00166355"/>
    <w:rsid w:val="001D4972"/>
    <w:rsid w:val="002464EC"/>
    <w:rsid w:val="002718C5"/>
    <w:rsid w:val="002907F4"/>
    <w:rsid w:val="00301EBE"/>
    <w:rsid w:val="00313195"/>
    <w:rsid w:val="00326020"/>
    <w:rsid w:val="003A06C5"/>
    <w:rsid w:val="003F1683"/>
    <w:rsid w:val="004017B9"/>
    <w:rsid w:val="004020C0"/>
    <w:rsid w:val="004078D6"/>
    <w:rsid w:val="00441893"/>
    <w:rsid w:val="00484DE6"/>
    <w:rsid w:val="004B2EE5"/>
    <w:rsid w:val="004C3095"/>
    <w:rsid w:val="004D7019"/>
    <w:rsid w:val="0051717F"/>
    <w:rsid w:val="00533421"/>
    <w:rsid w:val="005574B9"/>
    <w:rsid w:val="00564F4F"/>
    <w:rsid w:val="005C0AB5"/>
    <w:rsid w:val="00600045"/>
    <w:rsid w:val="006176DC"/>
    <w:rsid w:val="0062697A"/>
    <w:rsid w:val="006D222C"/>
    <w:rsid w:val="006F6BAB"/>
    <w:rsid w:val="00732CD1"/>
    <w:rsid w:val="007A78AD"/>
    <w:rsid w:val="007B57DB"/>
    <w:rsid w:val="007E474D"/>
    <w:rsid w:val="0081592D"/>
    <w:rsid w:val="0087531B"/>
    <w:rsid w:val="008B2A4B"/>
    <w:rsid w:val="008D486D"/>
    <w:rsid w:val="008E3C38"/>
    <w:rsid w:val="008F6A52"/>
    <w:rsid w:val="00926B6B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9E6472"/>
    <w:rsid w:val="00A05979"/>
    <w:rsid w:val="00A47476"/>
    <w:rsid w:val="00A94366"/>
    <w:rsid w:val="00AA16A4"/>
    <w:rsid w:val="00AB5D9D"/>
    <w:rsid w:val="00AB5F47"/>
    <w:rsid w:val="00AD797B"/>
    <w:rsid w:val="00AE009F"/>
    <w:rsid w:val="00B2186D"/>
    <w:rsid w:val="00B313D4"/>
    <w:rsid w:val="00B7072E"/>
    <w:rsid w:val="00B716D3"/>
    <w:rsid w:val="00BA710B"/>
    <w:rsid w:val="00C11BAB"/>
    <w:rsid w:val="00C578B1"/>
    <w:rsid w:val="00CD595E"/>
    <w:rsid w:val="00CD5A9E"/>
    <w:rsid w:val="00CD6397"/>
    <w:rsid w:val="00D001FF"/>
    <w:rsid w:val="00D03B75"/>
    <w:rsid w:val="00D41684"/>
    <w:rsid w:val="00D4268F"/>
    <w:rsid w:val="00D84AB9"/>
    <w:rsid w:val="00DB4743"/>
    <w:rsid w:val="00DC00DD"/>
    <w:rsid w:val="00E166EC"/>
    <w:rsid w:val="00E37046"/>
    <w:rsid w:val="00E41C03"/>
    <w:rsid w:val="00E46B5F"/>
    <w:rsid w:val="00E9733E"/>
    <w:rsid w:val="00EA39C3"/>
    <w:rsid w:val="00EB2F56"/>
    <w:rsid w:val="00EE2A1E"/>
    <w:rsid w:val="00EE788B"/>
    <w:rsid w:val="00F03BEE"/>
    <w:rsid w:val="00F05A50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f7a73a8f1ca559979138717b3b95ad6b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84c2e9f524dd7710c9c1e005505a9d18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A6E9E-CB34-4567-A573-E87C6581E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E741E-29D3-43C8-B046-0A2B255DE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6323B0-6542-4E1C-9499-B3213351A2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Kimberly Arbolante</cp:lastModifiedBy>
  <cp:revision>11</cp:revision>
  <dcterms:created xsi:type="dcterms:W3CDTF">2022-10-25T22:08:00Z</dcterms:created>
  <dcterms:modified xsi:type="dcterms:W3CDTF">2022-10-25T22:57:00Z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