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6CC9675F" w14:textId="5565FB5D" w:rsidR="00D84AB9" w:rsidRPr="00D84AB9" w:rsidRDefault="00D4268F"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November 3</w:t>
      </w:r>
      <w:r w:rsidR="0006751E">
        <w:rPr>
          <w:rFonts w:ascii="Times New Roman" w:hAnsi="Times New Roman" w:cs="Times New Roman"/>
          <w:sz w:val="28"/>
          <w:szCs w:val="24"/>
        </w:rPr>
        <w:t>, 2020</w:t>
      </w:r>
    </w:p>
    <w:p w14:paraId="058F8866" w14:textId="4DF576A8" w:rsidR="00D84AB9" w:rsidRPr="00D84AB9" w:rsidRDefault="0006751E"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3:00 to 4:00 Zoom</w:t>
      </w:r>
    </w:p>
    <w:p w14:paraId="6E705F48" w14:textId="77777777" w:rsidR="00D84AB9" w:rsidRDefault="00D84AB9" w:rsidP="00D84AB9">
      <w:pPr>
        <w:spacing w:after="0" w:line="240" w:lineRule="auto"/>
        <w:contextualSpacing/>
        <w:jc w:val="center"/>
        <w:rPr>
          <w:rFonts w:ascii="Times New Roman" w:hAnsi="Times New Roman" w:cs="Times New Roman"/>
          <w:sz w:val="24"/>
          <w:szCs w:val="24"/>
        </w:rPr>
      </w:pPr>
    </w:p>
    <w:p w14:paraId="68045021" w14:textId="77777777" w:rsidR="00D84AB9" w:rsidRDefault="00D84AB9" w:rsidP="00D84AB9">
      <w:pPr>
        <w:spacing w:after="0" w:line="240" w:lineRule="auto"/>
        <w:contextualSpacing/>
        <w:jc w:val="center"/>
        <w:rPr>
          <w:rFonts w:ascii="Times New Roman" w:hAnsi="Times New Roman" w:cs="Times New Roman"/>
          <w:sz w:val="24"/>
          <w:szCs w:val="24"/>
        </w:rPr>
      </w:pPr>
    </w:p>
    <w:p w14:paraId="0882EF50" w14:textId="3E6B28BD" w:rsidR="00D84AB9" w:rsidRDefault="00561C75" w:rsidP="00D84AB9">
      <w:pPr>
        <w:jc w:val="center"/>
        <w:rPr>
          <w:rFonts w:ascii="Times New Roman" w:hAnsi="Times New Roman" w:cs="Times New Roman"/>
          <w:sz w:val="40"/>
          <w:szCs w:val="24"/>
        </w:rPr>
      </w:pPr>
      <w:r>
        <w:rPr>
          <w:rFonts w:ascii="Times New Roman" w:hAnsi="Times New Roman" w:cs="Times New Roman"/>
          <w:sz w:val="40"/>
          <w:szCs w:val="24"/>
        </w:rPr>
        <w:t>Notes</w:t>
      </w:r>
    </w:p>
    <w:tbl>
      <w:tblPr>
        <w:tblStyle w:val="TableGrid"/>
        <w:tblW w:w="0" w:type="auto"/>
        <w:tblLook w:val="04A0" w:firstRow="1" w:lastRow="0" w:firstColumn="1" w:lastColumn="0" w:noHBand="0" w:noVBand="1"/>
      </w:tblPr>
      <w:tblGrid>
        <w:gridCol w:w="625"/>
        <w:gridCol w:w="6840"/>
        <w:gridCol w:w="1885"/>
      </w:tblGrid>
      <w:tr w:rsidR="00D84AB9" w14:paraId="3976CEB7" w14:textId="77777777" w:rsidTr="00D84AB9">
        <w:tc>
          <w:tcPr>
            <w:tcW w:w="625" w:type="dxa"/>
            <w:tcBorders>
              <w:right w:val="nil"/>
            </w:tcBorders>
            <w:shd w:val="clear" w:color="auto" w:fill="C00000"/>
          </w:tcPr>
          <w:p w14:paraId="22238411" w14:textId="77777777" w:rsidR="00D84AB9" w:rsidRPr="00D84AB9" w:rsidRDefault="00D84AB9" w:rsidP="00D84AB9">
            <w:pPr>
              <w:jc w:val="center"/>
              <w:rPr>
                <w:rFonts w:ascii="Times New Roman" w:hAnsi="Times New Roman" w:cs="Times New Roman"/>
                <w:sz w:val="28"/>
                <w:szCs w:val="24"/>
              </w:rPr>
            </w:pPr>
          </w:p>
        </w:tc>
        <w:tc>
          <w:tcPr>
            <w:tcW w:w="6840" w:type="dxa"/>
            <w:tcBorders>
              <w:left w:val="nil"/>
              <w:right w:val="nil"/>
            </w:tcBorders>
            <w:shd w:val="clear" w:color="auto" w:fill="C00000"/>
          </w:tcPr>
          <w:p w14:paraId="478E35E6" w14:textId="77777777" w:rsidR="00D84AB9" w:rsidRPr="00D84AB9" w:rsidRDefault="00D84AB9" w:rsidP="00D84AB9">
            <w:pPr>
              <w:jc w:val="center"/>
              <w:rPr>
                <w:rFonts w:ascii="Times New Roman" w:hAnsi="Times New Roman" w:cs="Times New Roman"/>
                <w:sz w:val="28"/>
                <w:szCs w:val="24"/>
              </w:rPr>
            </w:pPr>
          </w:p>
        </w:tc>
        <w:tc>
          <w:tcPr>
            <w:tcW w:w="1885" w:type="dxa"/>
            <w:tcBorders>
              <w:left w:val="nil"/>
            </w:tcBorders>
            <w:shd w:val="clear" w:color="auto" w:fill="C00000"/>
          </w:tcPr>
          <w:p w14:paraId="35B69B76" w14:textId="77777777" w:rsidR="00D84AB9" w:rsidRDefault="00D84AB9" w:rsidP="00D84AB9">
            <w:pPr>
              <w:jc w:val="center"/>
              <w:rPr>
                <w:rFonts w:ascii="Times New Roman" w:hAnsi="Times New Roman" w:cs="Times New Roman"/>
                <w:sz w:val="28"/>
                <w:szCs w:val="24"/>
              </w:rPr>
            </w:pPr>
          </w:p>
        </w:tc>
      </w:tr>
      <w:tr w:rsidR="00D84AB9" w14:paraId="73001662" w14:textId="77777777" w:rsidTr="00D84AB9">
        <w:tc>
          <w:tcPr>
            <w:tcW w:w="625" w:type="dxa"/>
          </w:tcPr>
          <w:p w14:paraId="1DE51BF2" w14:textId="6C6069F5" w:rsidR="00D84AB9" w:rsidRPr="00D84AB9" w:rsidRDefault="00D84AB9" w:rsidP="00D84AB9">
            <w:pPr>
              <w:jc w:val="center"/>
              <w:rPr>
                <w:rFonts w:ascii="Times New Roman" w:hAnsi="Times New Roman" w:cs="Times New Roman"/>
                <w:sz w:val="28"/>
                <w:szCs w:val="24"/>
              </w:rPr>
            </w:pPr>
          </w:p>
        </w:tc>
        <w:tc>
          <w:tcPr>
            <w:tcW w:w="6840" w:type="dxa"/>
          </w:tcPr>
          <w:p w14:paraId="28C17E9A" w14:textId="5A9F5274" w:rsidR="0006751E" w:rsidRPr="0006751E" w:rsidRDefault="0006751E" w:rsidP="0006751E">
            <w:pPr>
              <w:rPr>
                <w:rFonts w:ascii="Times New Roman" w:hAnsi="Times New Roman" w:cs="Times New Roman"/>
                <w:sz w:val="24"/>
                <w:szCs w:val="24"/>
              </w:rPr>
            </w:pPr>
            <w:r w:rsidRPr="0006751E">
              <w:rPr>
                <w:rFonts w:ascii="Times New Roman" w:hAnsi="Times New Roman" w:cs="Times New Roman"/>
                <w:sz w:val="24"/>
                <w:szCs w:val="24"/>
              </w:rPr>
              <w:t xml:space="preserve">AIQ Members: </w:t>
            </w:r>
            <w:r w:rsidRPr="00510C59">
              <w:rPr>
                <w:rFonts w:ascii="Times New Roman" w:hAnsi="Times New Roman" w:cs="Times New Roman"/>
                <w:b/>
                <w:sz w:val="24"/>
                <w:szCs w:val="24"/>
              </w:rPr>
              <w:t xml:space="preserve">Grace </w:t>
            </w:r>
            <w:proofErr w:type="spellStart"/>
            <w:r w:rsidRPr="00510C59">
              <w:rPr>
                <w:rFonts w:ascii="Times New Roman" w:hAnsi="Times New Roman" w:cs="Times New Roman"/>
                <w:b/>
                <w:sz w:val="24"/>
                <w:szCs w:val="24"/>
              </w:rPr>
              <w:t>Commiso</w:t>
            </w:r>
            <w:proofErr w:type="spellEnd"/>
            <w:r w:rsidRPr="00510C59">
              <w:rPr>
                <w:rFonts w:ascii="Times New Roman" w:hAnsi="Times New Roman" w:cs="Times New Roman"/>
                <w:b/>
                <w:sz w:val="24"/>
                <w:szCs w:val="24"/>
              </w:rPr>
              <w:t>, Jessica Wojtysiak, Todd Coston, Sondra Keckley, Kimberly Nickell,</w:t>
            </w:r>
            <w:r w:rsidRPr="0006751E">
              <w:rPr>
                <w:rFonts w:ascii="Times New Roman" w:hAnsi="Times New Roman" w:cs="Times New Roman"/>
                <w:sz w:val="24"/>
                <w:szCs w:val="24"/>
              </w:rPr>
              <w:t xml:space="preserve"> Jonathan Brown, </w:t>
            </w:r>
            <w:r w:rsidRPr="00510C59">
              <w:rPr>
                <w:rFonts w:ascii="Times New Roman" w:hAnsi="Times New Roman" w:cs="Times New Roman"/>
                <w:b/>
                <w:sz w:val="24"/>
                <w:szCs w:val="24"/>
              </w:rPr>
              <w:t>Talita Pruett, Jason Stratton, Brent Wilson</w:t>
            </w:r>
            <w:r w:rsidRPr="0006751E">
              <w:rPr>
                <w:rFonts w:ascii="Times New Roman" w:hAnsi="Times New Roman" w:cs="Times New Roman"/>
                <w:sz w:val="24"/>
                <w:szCs w:val="24"/>
              </w:rPr>
              <w:t xml:space="preserve">, </w:t>
            </w:r>
            <w:r w:rsidRPr="00561C75">
              <w:rPr>
                <w:rFonts w:ascii="Times New Roman" w:hAnsi="Times New Roman" w:cs="Times New Roman"/>
                <w:b/>
                <w:sz w:val="24"/>
                <w:szCs w:val="24"/>
              </w:rPr>
              <w:t>Laura Miller</w:t>
            </w:r>
            <w:r w:rsidRPr="0006751E">
              <w:rPr>
                <w:rFonts w:ascii="Times New Roman" w:hAnsi="Times New Roman" w:cs="Times New Roman"/>
                <w:sz w:val="24"/>
                <w:szCs w:val="24"/>
              </w:rPr>
              <w:t xml:space="preserve">, </w:t>
            </w:r>
            <w:r w:rsidRPr="00510C59">
              <w:rPr>
                <w:rFonts w:ascii="Times New Roman" w:hAnsi="Times New Roman" w:cs="Times New Roman"/>
                <w:b/>
                <w:sz w:val="24"/>
                <w:szCs w:val="24"/>
              </w:rPr>
              <w:t xml:space="preserve">Kim </w:t>
            </w:r>
            <w:proofErr w:type="spellStart"/>
            <w:r w:rsidRPr="00510C59">
              <w:rPr>
                <w:rFonts w:ascii="Times New Roman" w:hAnsi="Times New Roman" w:cs="Times New Roman"/>
                <w:b/>
                <w:sz w:val="24"/>
                <w:szCs w:val="24"/>
              </w:rPr>
              <w:t>Arbolante</w:t>
            </w:r>
            <w:proofErr w:type="spellEnd"/>
            <w:r>
              <w:rPr>
                <w:rFonts w:ascii="Times New Roman" w:hAnsi="Times New Roman" w:cs="Times New Roman"/>
                <w:sz w:val="24"/>
                <w:szCs w:val="24"/>
              </w:rPr>
              <w:t xml:space="preserve">, </w:t>
            </w:r>
            <w:r w:rsidRPr="00510C59">
              <w:rPr>
                <w:rFonts w:ascii="Times New Roman" w:hAnsi="Times New Roman" w:cs="Times New Roman"/>
                <w:b/>
                <w:sz w:val="24"/>
                <w:szCs w:val="24"/>
              </w:rPr>
              <w:t>Patsy Garcia</w:t>
            </w:r>
            <w:r w:rsidR="00F33DA4" w:rsidRPr="00510C59">
              <w:rPr>
                <w:rFonts w:ascii="Times New Roman" w:hAnsi="Times New Roman" w:cs="Times New Roman"/>
                <w:b/>
                <w:sz w:val="24"/>
                <w:szCs w:val="24"/>
              </w:rPr>
              <w:t>, Lindsay Ono</w:t>
            </w:r>
            <w:r w:rsidR="00D001FF">
              <w:rPr>
                <w:rFonts w:ascii="Times New Roman" w:hAnsi="Times New Roman" w:cs="Times New Roman"/>
                <w:sz w:val="24"/>
                <w:szCs w:val="24"/>
              </w:rPr>
              <w:t>, Gilbert Alvarado</w:t>
            </w:r>
            <w:r w:rsidR="009C7FE6">
              <w:rPr>
                <w:rFonts w:ascii="Times New Roman" w:hAnsi="Times New Roman" w:cs="Times New Roman"/>
                <w:sz w:val="24"/>
                <w:szCs w:val="24"/>
              </w:rPr>
              <w:t xml:space="preserve">, </w:t>
            </w:r>
            <w:r w:rsidR="009C7FE6" w:rsidRPr="00510C59">
              <w:rPr>
                <w:rFonts w:ascii="Times New Roman" w:hAnsi="Times New Roman" w:cs="Times New Roman"/>
                <w:b/>
                <w:sz w:val="24"/>
                <w:szCs w:val="24"/>
              </w:rPr>
              <w:t>Sheila Fuller</w:t>
            </w:r>
            <w:r w:rsidR="009C7FE6">
              <w:rPr>
                <w:rFonts w:ascii="Times New Roman" w:hAnsi="Times New Roman" w:cs="Times New Roman"/>
                <w:sz w:val="24"/>
                <w:szCs w:val="24"/>
              </w:rPr>
              <w:t>, Regina Rivera</w:t>
            </w:r>
            <w:r w:rsidR="00CD595E">
              <w:rPr>
                <w:rFonts w:ascii="Times New Roman" w:hAnsi="Times New Roman" w:cs="Times New Roman"/>
                <w:sz w:val="24"/>
                <w:szCs w:val="24"/>
              </w:rPr>
              <w:t xml:space="preserve">, </w:t>
            </w:r>
            <w:r w:rsidR="00CD595E" w:rsidRPr="00561C75">
              <w:rPr>
                <w:rFonts w:ascii="Times New Roman" w:hAnsi="Times New Roman" w:cs="Times New Roman"/>
                <w:b/>
                <w:sz w:val="24"/>
                <w:szCs w:val="24"/>
              </w:rPr>
              <w:t xml:space="preserve">Jennifer </w:t>
            </w:r>
            <w:proofErr w:type="spellStart"/>
            <w:r w:rsidR="00CD595E" w:rsidRPr="00561C75">
              <w:rPr>
                <w:rFonts w:ascii="Times New Roman" w:hAnsi="Times New Roman" w:cs="Times New Roman"/>
                <w:b/>
                <w:sz w:val="24"/>
                <w:szCs w:val="24"/>
              </w:rPr>
              <w:t>Achan</w:t>
            </w:r>
            <w:proofErr w:type="spellEnd"/>
          </w:p>
          <w:p w14:paraId="796DE81B" w14:textId="2222A4CD" w:rsidR="00D84AB9" w:rsidRPr="0006751E" w:rsidRDefault="00D84AB9" w:rsidP="00F37986">
            <w:pPr>
              <w:jc w:val="center"/>
              <w:rPr>
                <w:rFonts w:ascii="Times New Roman" w:hAnsi="Times New Roman" w:cs="Times New Roman"/>
                <w:sz w:val="24"/>
                <w:szCs w:val="24"/>
              </w:rPr>
            </w:pPr>
          </w:p>
          <w:p w14:paraId="08DF4831" w14:textId="77777777" w:rsidR="00D84AB9" w:rsidRPr="0006751E" w:rsidRDefault="00D84AB9" w:rsidP="0006751E">
            <w:pPr>
              <w:rPr>
                <w:rFonts w:ascii="Times New Roman" w:hAnsi="Times New Roman" w:cs="Times New Roman"/>
                <w:sz w:val="24"/>
                <w:szCs w:val="24"/>
              </w:rPr>
            </w:pPr>
          </w:p>
        </w:tc>
        <w:tc>
          <w:tcPr>
            <w:tcW w:w="1885" w:type="dxa"/>
          </w:tcPr>
          <w:p w14:paraId="78E136CC" w14:textId="77777777" w:rsidR="00D84AB9" w:rsidRPr="0006751E" w:rsidRDefault="00D84AB9" w:rsidP="00D84AB9">
            <w:pPr>
              <w:jc w:val="center"/>
              <w:rPr>
                <w:rFonts w:ascii="Times New Roman" w:hAnsi="Times New Roman" w:cs="Times New Roman"/>
                <w:sz w:val="24"/>
                <w:szCs w:val="24"/>
              </w:rPr>
            </w:pPr>
          </w:p>
        </w:tc>
      </w:tr>
      <w:tr w:rsidR="0014406B" w14:paraId="1D1999A2" w14:textId="77777777" w:rsidTr="00D84AB9">
        <w:tc>
          <w:tcPr>
            <w:tcW w:w="625" w:type="dxa"/>
          </w:tcPr>
          <w:p w14:paraId="0B94E8DF" w14:textId="77777777" w:rsidR="0014406B" w:rsidRPr="00D84AB9" w:rsidRDefault="0014406B" w:rsidP="00D84AB9">
            <w:pPr>
              <w:jc w:val="center"/>
              <w:rPr>
                <w:rFonts w:ascii="Times New Roman" w:hAnsi="Times New Roman" w:cs="Times New Roman"/>
                <w:sz w:val="28"/>
                <w:szCs w:val="24"/>
              </w:rPr>
            </w:pPr>
          </w:p>
        </w:tc>
        <w:tc>
          <w:tcPr>
            <w:tcW w:w="6840" w:type="dxa"/>
          </w:tcPr>
          <w:p w14:paraId="16BC47E7" w14:textId="77777777" w:rsidR="0014406B" w:rsidRDefault="0014406B" w:rsidP="00D84AB9">
            <w:pPr>
              <w:jc w:val="center"/>
              <w:rPr>
                <w:rFonts w:ascii="Times New Roman" w:hAnsi="Times New Roman" w:cs="Times New Roman"/>
                <w:sz w:val="24"/>
                <w:szCs w:val="24"/>
              </w:rPr>
            </w:pPr>
            <w:r>
              <w:rPr>
                <w:rFonts w:ascii="Times New Roman" w:hAnsi="Times New Roman" w:cs="Times New Roman"/>
                <w:sz w:val="24"/>
                <w:szCs w:val="24"/>
              </w:rPr>
              <w:t>Approval of Minutes</w:t>
            </w:r>
            <w:r w:rsidR="00510C59">
              <w:rPr>
                <w:rFonts w:ascii="Times New Roman" w:hAnsi="Times New Roman" w:cs="Times New Roman"/>
                <w:sz w:val="24"/>
                <w:szCs w:val="24"/>
              </w:rPr>
              <w:t>: Motion Brent, Second Sondra</w:t>
            </w:r>
          </w:p>
          <w:p w14:paraId="6AB66D9A" w14:textId="234B81BB" w:rsidR="00510C59" w:rsidRDefault="00510C59" w:rsidP="00D84AB9">
            <w:pPr>
              <w:jc w:val="center"/>
              <w:rPr>
                <w:rFonts w:ascii="Times New Roman" w:hAnsi="Times New Roman" w:cs="Times New Roman"/>
                <w:sz w:val="24"/>
                <w:szCs w:val="24"/>
              </w:rPr>
            </w:pPr>
            <w:r>
              <w:rPr>
                <w:rFonts w:ascii="Times New Roman" w:hAnsi="Times New Roman" w:cs="Times New Roman"/>
                <w:sz w:val="24"/>
                <w:szCs w:val="24"/>
              </w:rPr>
              <w:t>Notes were moved forward as no errors were found</w:t>
            </w:r>
          </w:p>
        </w:tc>
        <w:tc>
          <w:tcPr>
            <w:tcW w:w="1885" w:type="dxa"/>
          </w:tcPr>
          <w:p w14:paraId="7397AECB" w14:textId="6DE631C3" w:rsidR="0014406B" w:rsidRDefault="0014406B" w:rsidP="00D84AB9">
            <w:pPr>
              <w:jc w:val="center"/>
              <w:rPr>
                <w:rFonts w:ascii="Times New Roman" w:hAnsi="Times New Roman" w:cs="Times New Roman"/>
                <w:sz w:val="24"/>
                <w:szCs w:val="24"/>
              </w:rPr>
            </w:pPr>
            <w:r>
              <w:rPr>
                <w:rFonts w:ascii="Times New Roman" w:hAnsi="Times New Roman" w:cs="Times New Roman"/>
                <w:sz w:val="24"/>
                <w:szCs w:val="24"/>
              </w:rPr>
              <w:t>5 minutes</w:t>
            </w:r>
          </w:p>
        </w:tc>
      </w:tr>
      <w:tr w:rsidR="00D84AB9" w14:paraId="451B946E" w14:textId="77777777" w:rsidTr="00D84AB9">
        <w:tc>
          <w:tcPr>
            <w:tcW w:w="625" w:type="dxa"/>
          </w:tcPr>
          <w:p w14:paraId="6567AB8E" w14:textId="27134074" w:rsidR="00D84AB9" w:rsidRPr="00D84AB9" w:rsidRDefault="00D84AB9" w:rsidP="00D84AB9">
            <w:pPr>
              <w:jc w:val="center"/>
              <w:rPr>
                <w:rFonts w:ascii="Times New Roman" w:hAnsi="Times New Roman" w:cs="Times New Roman"/>
                <w:sz w:val="28"/>
                <w:szCs w:val="24"/>
              </w:rPr>
            </w:pPr>
          </w:p>
        </w:tc>
        <w:tc>
          <w:tcPr>
            <w:tcW w:w="6840" w:type="dxa"/>
          </w:tcPr>
          <w:p w14:paraId="2CBF4838" w14:textId="22BC9E6E" w:rsidR="00D84AB9" w:rsidRDefault="0006751E" w:rsidP="00D84AB9">
            <w:pPr>
              <w:jc w:val="center"/>
              <w:rPr>
                <w:rFonts w:ascii="Times New Roman" w:hAnsi="Times New Roman" w:cs="Times New Roman"/>
                <w:sz w:val="24"/>
                <w:szCs w:val="24"/>
              </w:rPr>
            </w:pPr>
            <w:r>
              <w:rPr>
                <w:rFonts w:ascii="Times New Roman" w:hAnsi="Times New Roman" w:cs="Times New Roman"/>
                <w:sz w:val="24"/>
                <w:szCs w:val="24"/>
              </w:rPr>
              <w:t>Chair Report: Grace &amp; Jessica</w:t>
            </w:r>
          </w:p>
          <w:p w14:paraId="39169DFB" w14:textId="760053A5" w:rsidR="00510C59" w:rsidRDefault="00510C59" w:rsidP="00CC1BF0">
            <w:pPr>
              <w:rPr>
                <w:rFonts w:ascii="Times New Roman" w:hAnsi="Times New Roman" w:cs="Times New Roman"/>
                <w:sz w:val="24"/>
                <w:szCs w:val="24"/>
              </w:rPr>
            </w:pPr>
            <w:r>
              <w:rPr>
                <w:rFonts w:ascii="Times New Roman" w:hAnsi="Times New Roman" w:cs="Times New Roman"/>
                <w:sz w:val="24"/>
                <w:szCs w:val="24"/>
              </w:rPr>
              <w:t>Starfish: Grace is working on the catalog. Just wrapped up a survey. Registration begins this week. Meeting coming up ab</w:t>
            </w:r>
            <w:r w:rsidR="00CC1BF0">
              <w:rPr>
                <w:rFonts w:ascii="Times New Roman" w:hAnsi="Times New Roman" w:cs="Times New Roman"/>
                <w:sz w:val="24"/>
                <w:szCs w:val="24"/>
              </w:rPr>
              <w:t>out text messaging through Star</w:t>
            </w:r>
            <w:r>
              <w:rPr>
                <w:rFonts w:ascii="Times New Roman" w:hAnsi="Times New Roman" w:cs="Times New Roman"/>
                <w:sz w:val="24"/>
                <w:szCs w:val="24"/>
              </w:rPr>
              <w:t xml:space="preserve">fish. </w:t>
            </w:r>
            <w:r w:rsidR="00561C75">
              <w:rPr>
                <w:rFonts w:ascii="Times New Roman" w:hAnsi="Times New Roman" w:cs="Times New Roman"/>
                <w:sz w:val="24"/>
                <w:szCs w:val="24"/>
              </w:rPr>
              <w:t xml:space="preserve">This </w:t>
            </w:r>
            <w:r w:rsidR="00CC1BF0">
              <w:rPr>
                <w:rFonts w:ascii="Times New Roman" w:hAnsi="Times New Roman" w:cs="Times New Roman"/>
                <w:sz w:val="24"/>
                <w:szCs w:val="24"/>
              </w:rPr>
              <w:t>Wednesday</w:t>
            </w:r>
            <w:r w:rsidR="00561C75">
              <w:rPr>
                <w:rFonts w:ascii="Times New Roman" w:hAnsi="Times New Roman" w:cs="Times New Roman"/>
                <w:sz w:val="24"/>
                <w:szCs w:val="24"/>
              </w:rPr>
              <w:t>,</w:t>
            </w:r>
            <w:r w:rsidR="00CC1BF0">
              <w:rPr>
                <w:rFonts w:ascii="Times New Roman" w:hAnsi="Times New Roman" w:cs="Times New Roman"/>
                <w:sz w:val="24"/>
                <w:szCs w:val="24"/>
              </w:rPr>
              <w:t xml:space="preserve"> an</w:t>
            </w:r>
            <w:r w:rsidR="00561C75">
              <w:rPr>
                <w:rFonts w:ascii="Times New Roman" w:hAnsi="Times New Roman" w:cs="Times New Roman"/>
                <w:sz w:val="24"/>
                <w:szCs w:val="24"/>
              </w:rPr>
              <w:t xml:space="preserve"> opt-</w:t>
            </w:r>
            <w:r>
              <w:rPr>
                <w:rFonts w:ascii="Times New Roman" w:hAnsi="Times New Roman" w:cs="Times New Roman"/>
                <w:sz w:val="24"/>
                <w:szCs w:val="24"/>
              </w:rPr>
              <w:t>in message will go out</w:t>
            </w:r>
            <w:r w:rsidR="00CC1BF0">
              <w:rPr>
                <w:rFonts w:ascii="Times New Roman" w:hAnsi="Times New Roman" w:cs="Times New Roman"/>
                <w:sz w:val="24"/>
                <w:szCs w:val="24"/>
              </w:rPr>
              <w:t xml:space="preserve"> to students</w:t>
            </w:r>
            <w:r>
              <w:rPr>
                <w:rFonts w:ascii="Times New Roman" w:hAnsi="Times New Roman" w:cs="Times New Roman"/>
                <w:sz w:val="24"/>
                <w:szCs w:val="24"/>
              </w:rPr>
              <w:t>, and next Monday, a message about priority registration will go out</w:t>
            </w:r>
            <w:r w:rsidR="00CC1BF0">
              <w:rPr>
                <w:rFonts w:ascii="Times New Roman" w:hAnsi="Times New Roman" w:cs="Times New Roman"/>
                <w:sz w:val="24"/>
                <w:szCs w:val="24"/>
              </w:rPr>
              <w:t xml:space="preserve"> to students</w:t>
            </w:r>
            <w:r>
              <w:rPr>
                <w:rFonts w:ascii="Times New Roman" w:hAnsi="Times New Roman" w:cs="Times New Roman"/>
                <w:sz w:val="24"/>
                <w:szCs w:val="24"/>
              </w:rPr>
              <w:t xml:space="preserve">. </w:t>
            </w:r>
          </w:p>
          <w:p w14:paraId="33426598" w14:textId="3F853D0E" w:rsidR="0006751E" w:rsidRDefault="00F33DA4" w:rsidP="00D84AB9">
            <w:pPr>
              <w:jc w:val="center"/>
              <w:rPr>
                <w:rFonts w:ascii="Times New Roman" w:hAnsi="Times New Roman" w:cs="Times New Roman"/>
                <w:sz w:val="24"/>
                <w:szCs w:val="24"/>
              </w:rPr>
            </w:pPr>
            <w:r>
              <w:rPr>
                <w:rFonts w:ascii="Times New Roman" w:hAnsi="Times New Roman" w:cs="Times New Roman"/>
                <w:sz w:val="24"/>
                <w:szCs w:val="24"/>
              </w:rPr>
              <w:t>College Council Update</w:t>
            </w:r>
          </w:p>
          <w:p w14:paraId="6641BB03" w14:textId="22D18135" w:rsidR="00CC1BF0" w:rsidRDefault="00CC1BF0" w:rsidP="00CC1BF0">
            <w:pPr>
              <w:rPr>
                <w:rFonts w:ascii="Times New Roman" w:hAnsi="Times New Roman" w:cs="Times New Roman"/>
                <w:sz w:val="24"/>
                <w:szCs w:val="24"/>
              </w:rPr>
            </w:pPr>
            <w:r>
              <w:rPr>
                <w:rFonts w:ascii="Times New Roman" w:hAnsi="Times New Roman" w:cs="Times New Roman"/>
                <w:sz w:val="24"/>
                <w:szCs w:val="24"/>
              </w:rPr>
              <w:t>A few are working with Sonya on a series</w:t>
            </w:r>
            <w:r w:rsidR="00E43BDB">
              <w:rPr>
                <w:rFonts w:ascii="Times New Roman" w:hAnsi="Times New Roman" w:cs="Times New Roman"/>
                <w:sz w:val="24"/>
                <w:szCs w:val="24"/>
              </w:rPr>
              <w:t xml:space="preserve"> of panels with ACCJC commissioners. </w:t>
            </w:r>
            <w:r>
              <w:rPr>
                <w:rFonts w:ascii="Times New Roman" w:hAnsi="Times New Roman" w:cs="Times New Roman"/>
                <w:sz w:val="24"/>
                <w:szCs w:val="24"/>
              </w:rPr>
              <w:t>Included is a book about data</w:t>
            </w:r>
            <w:r w:rsidR="00561C75">
              <w:rPr>
                <w:rFonts w:ascii="Times New Roman" w:hAnsi="Times New Roman" w:cs="Times New Roman"/>
                <w:sz w:val="24"/>
                <w:szCs w:val="24"/>
              </w:rPr>
              <w:t>,</w:t>
            </w:r>
            <w:r>
              <w:rPr>
                <w:rFonts w:ascii="Times New Roman" w:hAnsi="Times New Roman" w:cs="Times New Roman"/>
                <w:sz w:val="24"/>
                <w:szCs w:val="24"/>
              </w:rPr>
              <w:t xml:space="preserve"> and the author as well as other influential people in that arena will be on the panel.</w:t>
            </w:r>
          </w:p>
          <w:p w14:paraId="75840F09" w14:textId="77777777" w:rsidR="00CC1BF0" w:rsidRDefault="00CC1BF0" w:rsidP="00D84AB9">
            <w:pPr>
              <w:jc w:val="center"/>
              <w:rPr>
                <w:rFonts w:ascii="Times New Roman" w:hAnsi="Times New Roman" w:cs="Times New Roman"/>
                <w:sz w:val="24"/>
                <w:szCs w:val="24"/>
              </w:rPr>
            </w:pPr>
          </w:p>
          <w:p w14:paraId="552D4D76" w14:textId="78D54124" w:rsidR="0006751E" w:rsidRPr="0006751E" w:rsidRDefault="0006751E" w:rsidP="00CD595E">
            <w:pPr>
              <w:jc w:val="center"/>
              <w:rPr>
                <w:rFonts w:ascii="Times New Roman" w:hAnsi="Times New Roman" w:cs="Times New Roman"/>
                <w:sz w:val="24"/>
                <w:szCs w:val="24"/>
              </w:rPr>
            </w:pPr>
          </w:p>
        </w:tc>
        <w:tc>
          <w:tcPr>
            <w:tcW w:w="1885" w:type="dxa"/>
          </w:tcPr>
          <w:p w14:paraId="460190C4" w14:textId="6DF84B89" w:rsidR="00D84AB9" w:rsidRPr="0006751E" w:rsidRDefault="00301EBE" w:rsidP="00D84AB9">
            <w:pPr>
              <w:jc w:val="center"/>
              <w:rPr>
                <w:rFonts w:ascii="Times New Roman" w:hAnsi="Times New Roman" w:cs="Times New Roman"/>
                <w:sz w:val="24"/>
                <w:szCs w:val="24"/>
              </w:rPr>
            </w:pPr>
            <w:r>
              <w:rPr>
                <w:rFonts w:ascii="Times New Roman" w:hAnsi="Times New Roman" w:cs="Times New Roman"/>
                <w:sz w:val="24"/>
                <w:szCs w:val="24"/>
              </w:rPr>
              <w:t>10</w:t>
            </w:r>
            <w:r w:rsidR="00D84AB9" w:rsidRPr="0006751E">
              <w:rPr>
                <w:rFonts w:ascii="Times New Roman" w:hAnsi="Times New Roman" w:cs="Times New Roman"/>
                <w:sz w:val="24"/>
                <w:szCs w:val="24"/>
              </w:rPr>
              <w:t xml:space="preserve"> minutes</w:t>
            </w:r>
          </w:p>
        </w:tc>
      </w:tr>
      <w:tr w:rsidR="00D84AB9" w14:paraId="10FB8D7C" w14:textId="77777777" w:rsidTr="00D84AB9">
        <w:tc>
          <w:tcPr>
            <w:tcW w:w="625" w:type="dxa"/>
          </w:tcPr>
          <w:p w14:paraId="7DAFA1F7" w14:textId="11F1D009" w:rsidR="00D84AB9" w:rsidRPr="00D84AB9" w:rsidRDefault="00D84AB9" w:rsidP="00D84AB9">
            <w:pPr>
              <w:jc w:val="center"/>
              <w:rPr>
                <w:rFonts w:ascii="Times New Roman" w:hAnsi="Times New Roman" w:cs="Times New Roman"/>
                <w:sz w:val="28"/>
                <w:szCs w:val="24"/>
              </w:rPr>
            </w:pPr>
          </w:p>
        </w:tc>
        <w:tc>
          <w:tcPr>
            <w:tcW w:w="6840" w:type="dxa"/>
          </w:tcPr>
          <w:p w14:paraId="3A684DAE" w14:textId="77777777" w:rsidR="00D84AB9" w:rsidRDefault="00484DE6" w:rsidP="00D84AB9">
            <w:pPr>
              <w:jc w:val="center"/>
              <w:rPr>
                <w:rFonts w:ascii="Times New Roman" w:hAnsi="Times New Roman" w:cs="Times New Roman"/>
                <w:sz w:val="24"/>
                <w:szCs w:val="24"/>
              </w:rPr>
            </w:pPr>
            <w:r w:rsidRPr="0006751E">
              <w:rPr>
                <w:rFonts w:ascii="Times New Roman" w:hAnsi="Times New Roman" w:cs="Times New Roman"/>
                <w:sz w:val="24"/>
                <w:szCs w:val="24"/>
              </w:rPr>
              <w:t>Assessment Report</w:t>
            </w:r>
            <w:r w:rsidR="0006751E">
              <w:rPr>
                <w:rFonts w:ascii="Times New Roman" w:hAnsi="Times New Roman" w:cs="Times New Roman"/>
                <w:sz w:val="24"/>
                <w:szCs w:val="24"/>
              </w:rPr>
              <w:t>: Brent</w:t>
            </w:r>
          </w:p>
          <w:p w14:paraId="62368E69" w14:textId="77777777" w:rsidR="00510C59" w:rsidRDefault="00510C59" w:rsidP="00CC1BF0">
            <w:pPr>
              <w:rPr>
                <w:rFonts w:ascii="Times New Roman" w:hAnsi="Times New Roman" w:cs="Times New Roman"/>
                <w:sz w:val="24"/>
                <w:szCs w:val="24"/>
              </w:rPr>
            </w:pPr>
            <w:r>
              <w:rPr>
                <w:rFonts w:ascii="Times New Roman" w:hAnsi="Times New Roman" w:cs="Times New Roman"/>
                <w:sz w:val="24"/>
                <w:szCs w:val="24"/>
              </w:rPr>
              <w:t>The committee is busy getting courses and programs are getting to curriculum. Working on moving quickly to meet fall deadlines in curriculum.</w:t>
            </w:r>
          </w:p>
          <w:p w14:paraId="57D3CFFC" w14:textId="77777777" w:rsidR="00510C59" w:rsidRDefault="00510C59" w:rsidP="00CC1BF0">
            <w:pPr>
              <w:rPr>
                <w:rFonts w:ascii="Times New Roman" w:hAnsi="Times New Roman" w:cs="Times New Roman"/>
                <w:sz w:val="24"/>
                <w:szCs w:val="24"/>
              </w:rPr>
            </w:pPr>
            <w:r>
              <w:rPr>
                <w:rFonts w:ascii="Times New Roman" w:hAnsi="Times New Roman" w:cs="Times New Roman"/>
                <w:sz w:val="24"/>
                <w:szCs w:val="24"/>
              </w:rPr>
              <w:t xml:space="preserve">In the process of providing feedback on the assessment piece from program review. Norming feedback this Friday. Working to get feedback into </w:t>
            </w:r>
            <w:proofErr w:type="spellStart"/>
            <w:r>
              <w:rPr>
                <w:rFonts w:ascii="Times New Roman" w:hAnsi="Times New Roman" w:cs="Times New Roman"/>
                <w:sz w:val="24"/>
                <w:szCs w:val="24"/>
              </w:rPr>
              <w:t>eLumen</w:t>
            </w:r>
            <w:proofErr w:type="spellEnd"/>
            <w:r>
              <w:rPr>
                <w:rFonts w:ascii="Times New Roman" w:hAnsi="Times New Roman" w:cs="Times New Roman"/>
                <w:sz w:val="24"/>
                <w:szCs w:val="24"/>
              </w:rPr>
              <w:t xml:space="preserve">. </w:t>
            </w:r>
          </w:p>
          <w:p w14:paraId="1978F69C" w14:textId="08CF7F3C" w:rsidR="00510C59" w:rsidRDefault="006F29D7" w:rsidP="00CC1BF0">
            <w:pPr>
              <w:rPr>
                <w:rFonts w:ascii="Times New Roman" w:hAnsi="Times New Roman" w:cs="Times New Roman"/>
                <w:sz w:val="24"/>
                <w:szCs w:val="24"/>
              </w:rPr>
            </w:pPr>
            <w:r>
              <w:rPr>
                <w:rFonts w:ascii="Times New Roman" w:hAnsi="Times New Roman" w:cs="Times New Roman"/>
                <w:sz w:val="24"/>
                <w:szCs w:val="24"/>
              </w:rPr>
              <w:t>The committee w</w:t>
            </w:r>
            <w:r w:rsidR="00510C59">
              <w:rPr>
                <w:rFonts w:ascii="Times New Roman" w:hAnsi="Times New Roman" w:cs="Times New Roman"/>
                <w:sz w:val="24"/>
                <w:szCs w:val="24"/>
              </w:rPr>
              <w:t>ill be working on the 2020-21 upd</w:t>
            </w:r>
            <w:r w:rsidR="00CC1BF0">
              <w:rPr>
                <w:rFonts w:ascii="Times New Roman" w:hAnsi="Times New Roman" w:cs="Times New Roman"/>
                <w:sz w:val="24"/>
                <w:szCs w:val="24"/>
              </w:rPr>
              <w:t>ate to the assessment plans. A clear a</w:t>
            </w:r>
            <w:r w:rsidR="00510C59">
              <w:rPr>
                <w:rFonts w:ascii="Times New Roman" w:hAnsi="Times New Roman" w:cs="Times New Roman"/>
                <w:sz w:val="24"/>
                <w:szCs w:val="24"/>
              </w:rPr>
              <w:t>nd transparent process is the goal.</w:t>
            </w:r>
          </w:p>
          <w:p w14:paraId="4964ABAB" w14:textId="53CE0E62" w:rsidR="00510C59" w:rsidRPr="00CC1BF0" w:rsidRDefault="00510C59" w:rsidP="00CC1BF0">
            <w:pPr>
              <w:rPr>
                <w:rFonts w:ascii="Times New Roman" w:hAnsi="Times New Roman" w:cs="Times New Roman"/>
                <w:sz w:val="24"/>
                <w:szCs w:val="24"/>
              </w:rPr>
            </w:pPr>
          </w:p>
          <w:p w14:paraId="2E362DF8" w14:textId="77777777" w:rsidR="00510C59" w:rsidRPr="00CC1BF0" w:rsidRDefault="00510C59" w:rsidP="00CC1BF0">
            <w:pPr>
              <w:rPr>
                <w:rFonts w:ascii="Times New Roman" w:hAnsi="Times New Roman" w:cs="Times New Roman"/>
                <w:sz w:val="24"/>
                <w:szCs w:val="24"/>
              </w:rPr>
            </w:pPr>
            <w:r w:rsidRPr="00CC1BF0">
              <w:rPr>
                <w:rFonts w:ascii="Times New Roman" w:hAnsi="Times New Roman" w:cs="Times New Roman"/>
                <w:sz w:val="24"/>
                <w:szCs w:val="24"/>
              </w:rPr>
              <w:lastRenderedPageBreak/>
              <w:t xml:space="preserve">The assessment committee has put in a request with OIE about a dashboard detailing how assessments are being done.  This should start discussions about how many SLOs are being assessed during an academic year, then filters can take a deeper look at how courses are being assessed to make sure courses are not falling through the cracks. This can be done college wide to find when faculty prefer to do their assessments. </w:t>
            </w:r>
            <w:r w:rsidR="00CC1BF0" w:rsidRPr="00CC1BF0">
              <w:rPr>
                <w:rFonts w:ascii="Times New Roman" w:hAnsi="Times New Roman" w:cs="Times New Roman"/>
                <w:sz w:val="24"/>
                <w:szCs w:val="24"/>
              </w:rPr>
              <w:t>Good to create dialog in departments with faculty and administration. The Tableau dashboard would be accessible to any member, but it will need to be filtered to the course which will not include the section or instructor.</w:t>
            </w:r>
          </w:p>
          <w:p w14:paraId="55E571CC" w14:textId="2E0FC646" w:rsidR="00CC1BF0" w:rsidRPr="0006751E" w:rsidRDefault="00CC1BF0" w:rsidP="00D84AB9">
            <w:pPr>
              <w:jc w:val="center"/>
              <w:rPr>
                <w:rFonts w:ascii="Times New Roman" w:hAnsi="Times New Roman" w:cs="Times New Roman"/>
                <w:sz w:val="24"/>
                <w:szCs w:val="24"/>
              </w:rPr>
            </w:pPr>
          </w:p>
        </w:tc>
        <w:tc>
          <w:tcPr>
            <w:tcW w:w="1885" w:type="dxa"/>
          </w:tcPr>
          <w:p w14:paraId="5E4B7CB1" w14:textId="6D8DB301" w:rsidR="00D84AB9" w:rsidRPr="0006751E" w:rsidRDefault="00301EBE" w:rsidP="00D84AB9">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D84AB9" w:rsidRPr="0006751E">
              <w:rPr>
                <w:rFonts w:ascii="Times New Roman" w:hAnsi="Times New Roman" w:cs="Times New Roman"/>
                <w:sz w:val="24"/>
                <w:szCs w:val="24"/>
              </w:rPr>
              <w:t xml:space="preserve"> minutes</w:t>
            </w:r>
          </w:p>
        </w:tc>
      </w:tr>
      <w:tr w:rsidR="00D84AB9" w14:paraId="2230734B" w14:textId="77777777" w:rsidTr="00D84AB9">
        <w:tc>
          <w:tcPr>
            <w:tcW w:w="625" w:type="dxa"/>
          </w:tcPr>
          <w:p w14:paraId="1D6F9934" w14:textId="04C6B660" w:rsidR="00D84AB9" w:rsidRPr="00D84AB9" w:rsidRDefault="00D84AB9" w:rsidP="00D84AB9">
            <w:pPr>
              <w:jc w:val="center"/>
              <w:rPr>
                <w:rFonts w:ascii="Times New Roman" w:hAnsi="Times New Roman" w:cs="Times New Roman"/>
                <w:sz w:val="28"/>
                <w:szCs w:val="24"/>
              </w:rPr>
            </w:pPr>
          </w:p>
        </w:tc>
        <w:tc>
          <w:tcPr>
            <w:tcW w:w="6840" w:type="dxa"/>
          </w:tcPr>
          <w:p w14:paraId="772202F8" w14:textId="4D203F65" w:rsidR="00D84AB9" w:rsidRDefault="00D84AB9" w:rsidP="00D84AB9">
            <w:pPr>
              <w:jc w:val="center"/>
              <w:rPr>
                <w:rFonts w:ascii="Times New Roman" w:hAnsi="Times New Roman" w:cs="Times New Roman"/>
                <w:sz w:val="24"/>
                <w:szCs w:val="24"/>
              </w:rPr>
            </w:pPr>
            <w:r w:rsidRPr="0006751E">
              <w:rPr>
                <w:rFonts w:ascii="Times New Roman" w:hAnsi="Times New Roman" w:cs="Times New Roman"/>
                <w:sz w:val="24"/>
                <w:szCs w:val="24"/>
              </w:rPr>
              <w:t>Program Review Report</w:t>
            </w:r>
            <w:r w:rsidR="0006751E">
              <w:rPr>
                <w:rFonts w:ascii="Times New Roman" w:hAnsi="Times New Roman" w:cs="Times New Roman"/>
                <w:sz w:val="24"/>
                <w:szCs w:val="24"/>
              </w:rPr>
              <w:t>: Kim</w:t>
            </w:r>
          </w:p>
          <w:p w14:paraId="692CD962" w14:textId="435EFCA9" w:rsidR="00CC1BF0" w:rsidRDefault="00CC1BF0" w:rsidP="00D84AB9">
            <w:pPr>
              <w:jc w:val="center"/>
              <w:rPr>
                <w:rFonts w:ascii="Times New Roman" w:hAnsi="Times New Roman" w:cs="Times New Roman"/>
                <w:sz w:val="24"/>
                <w:szCs w:val="24"/>
              </w:rPr>
            </w:pPr>
            <w:r>
              <w:rPr>
                <w:rFonts w:ascii="Times New Roman" w:hAnsi="Times New Roman" w:cs="Times New Roman"/>
                <w:sz w:val="24"/>
                <w:szCs w:val="24"/>
              </w:rPr>
              <w:t>The committee members are reading and providing feedback now. Kristin is busy breaking out the resource requests to get them to the correct committees for decision making by appropriate committees.</w:t>
            </w:r>
          </w:p>
          <w:p w14:paraId="5D551A7C" w14:textId="03D0AA4D" w:rsidR="00CC1BF0" w:rsidRPr="0006751E" w:rsidRDefault="00CC1BF0" w:rsidP="00D84AB9">
            <w:pPr>
              <w:jc w:val="center"/>
              <w:rPr>
                <w:rFonts w:ascii="Times New Roman" w:hAnsi="Times New Roman" w:cs="Times New Roman"/>
                <w:sz w:val="24"/>
                <w:szCs w:val="24"/>
              </w:rPr>
            </w:pPr>
          </w:p>
        </w:tc>
        <w:tc>
          <w:tcPr>
            <w:tcW w:w="1885" w:type="dxa"/>
          </w:tcPr>
          <w:p w14:paraId="24E5E289" w14:textId="77777777" w:rsidR="00D84AB9" w:rsidRPr="0006751E" w:rsidRDefault="004C3095" w:rsidP="00D84AB9">
            <w:pPr>
              <w:jc w:val="center"/>
              <w:rPr>
                <w:rFonts w:ascii="Times New Roman" w:hAnsi="Times New Roman" w:cs="Times New Roman"/>
                <w:sz w:val="24"/>
                <w:szCs w:val="24"/>
              </w:rPr>
            </w:pPr>
            <w:r w:rsidRPr="0006751E">
              <w:rPr>
                <w:rFonts w:ascii="Times New Roman" w:hAnsi="Times New Roman" w:cs="Times New Roman"/>
                <w:sz w:val="24"/>
                <w:szCs w:val="24"/>
              </w:rPr>
              <w:t>5 minutes</w:t>
            </w:r>
          </w:p>
        </w:tc>
      </w:tr>
      <w:tr w:rsidR="0006751E" w14:paraId="0D679B2D" w14:textId="77777777" w:rsidTr="00D84AB9">
        <w:tc>
          <w:tcPr>
            <w:tcW w:w="625" w:type="dxa"/>
          </w:tcPr>
          <w:p w14:paraId="37C3CFB3" w14:textId="564F30D4" w:rsidR="0006751E" w:rsidRPr="00D84AB9" w:rsidRDefault="0006751E" w:rsidP="00D84AB9">
            <w:pPr>
              <w:jc w:val="center"/>
              <w:rPr>
                <w:rFonts w:ascii="Times New Roman" w:hAnsi="Times New Roman" w:cs="Times New Roman"/>
                <w:sz w:val="28"/>
                <w:szCs w:val="24"/>
              </w:rPr>
            </w:pPr>
          </w:p>
        </w:tc>
        <w:tc>
          <w:tcPr>
            <w:tcW w:w="6840" w:type="dxa"/>
          </w:tcPr>
          <w:p w14:paraId="1AF59DC0" w14:textId="77777777" w:rsidR="0006751E" w:rsidRDefault="0006751E" w:rsidP="00D84AB9">
            <w:pPr>
              <w:jc w:val="center"/>
              <w:rPr>
                <w:rFonts w:ascii="Times New Roman" w:hAnsi="Times New Roman" w:cs="Times New Roman"/>
                <w:sz w:val="24"/>
                <w:szCs w:val="24"/>
              </w:rPr>
            </w:pPr>
            <w:r w:rsidRPr="0006751E">
              <w:rPr>
                <w:rFonts w:ascii="Times New Roman" w:hAnsi="Times New Roman" w:cs="Times New Roman"/>
                <w:sz w:val="24"/>
                <w:szCs w:val="24"/>
              </w:rPr>
              <w:t>Strategic Directions Report</w:t>
            </w:r>
            <w:r>
              <w:rPr>
                <w:rFonts w:ascii="Times New Roman" w:hAnsi="Times New Roman" w:cs="Times New Roman"/>
                <w:sz w:val="24"/>
                <w:szCs w:val="24"/>
              </w:rPr>
              <w:t>: Todd</w:t>
            </w:r>
          </w:p>
          <w:p w14:paraId="6E03DC7E" w14:textId="276E9CDC" w:rsidR="00585164" w:rsidRPr="0006751E" w:rsidRDefault="00585164" w:rsidP="00585164">
            <w:pPr>
              <w:rPr>
                <w:rFonts w:ascii="Times New Roman" w:hAnsi="Times New Roman" w:cs="Times New Roman"/>
                <w:sz w:val="24"/>
                <w:szCs w:val="24"/>
              </w:rPr>
            </w:pPr>
            <w:r w:rsidRPr="00585164">
              <w:rPr>
                <w:rFonts w:ascii="Times New Roman" w:hAnsi="Times New Roman" w:cs="Times New Roman"/>
                <w:sz w:val="24"/>
                <w:szCs w:val="24"/>
              </w:rPr>
              <w:t xml:space="preserve">The committee facilitating the development of the next </w:t>
            </w:r>
            <w:proofErr w:type="gramStart"/>
            <w:r w:rsidRPr="00585164">
              <w:rPr>
                <w:rFonts w:ascii="Times New Roman" w:hAnsi="Times New Roman" w:cs="Times New Roman"/>
                <w:sz w:val="24"/>
                <w:szCs w:val="24"/>
              </w:rPr>
              <w:t>3 year</w:t>
            </w:r>
            <w:proofErr w:type="gramEnd"/>
            <w:r w:rsidRPr="00585164">
              <w:rPr>
                <w:rFonts w:ascii="Times New Roman" w:hAnsi="Times New Roman" w:cs="Times New Roman"/>
                <w:sz w:val="24"/>
                <w:szCs w:val="24"/>
              </w:rPr>
              <w:t xml:space="preserve"> Strategic plan has already started to meet.  The charge of the committee is to have the next version of the Strategic Plan ready by the end of this academic year.  The committee will be soliciting input and feedback from other committees and campus constituents as part of the process to develop initiatives</w:t>
            </w:r>
            <w:r>
              <w:rPr>
                <w:rFonts w:ascii="Times New Roman" w:hAnsi="Times New Roman" w:cs="Times New Roman"/>
                <w:sz w:val="24"/>
                <w:szCs w:val="24"/>
              </w:rPr>
              <w:t>.</w:t>
            </w:r>
          </w:p>
        </w:tc>
        <w:tc>
          <w:tcPr>
            <w:tcW w:w="1885" w:type="dxa"/>
          </w:tcPr>
          <w:p w14:paraId="252EBF24" w14:textId="03E51DE0" w:rsidR="0006751E" w:rsidRPr="0006751E" w:rsidRDefault="0014406B" w:rsidP="00D84AB9">
            <w:pPr>
              <w:jc w:val="center"/>
              <w:rPr>
                <w:rFonts w:ascii="Times New Roman" w:hAnsi="Times New Roman" w:cs="Times New Roman"/>
                <w:sz w:val="24"/>
                <w:szCs w:val="24"/>
              </w:rPr>
            </w:pPr>
            <w:r>
              <w:rPr>
                <w:rFonts w:ascii="Times New Roman" w:hAnsi="Times New Roman" w:cs="Times New Roman"/>
                <w:sz w:val="24"/>
                <w:szCs w:val="24"/>
              </w:rPr>
              <w:t>5</w:t>
            </w:r>
            <w:r w:rsidR="0006751E" w:rsidRPr="0006751E">
              <w:rPr>
                <w:rFonts w:ascii="Times New Roman" w:hAnsi="Times New Roman" w:cs="Times New Roman"/>
                <w:sz w:val="24"/>
                <w:szCs w:val="24"/>
              </w:rPr>
              <w:t xml:space="preserve"> minutes</w:t>
            </w:r>
          </w:p>
        </w:tc>
      </w:tr>
      <w:tr w:rsidR="0010731D" w14:paraId="435E4106" w14:textId="77777777" w:rsidTr="00D84AB9">
        <w:tc>
          <w:tcPr>
            <w:tcW w:w="625" w:type="dxa"/>
          </w:tcPr>
          <w:p w14:paraId="4DC1AE65" w14:textId="77777777" w:rsidR="0010731D" w:rsidRPr="00D84AB9" w:rsidRDefault="0010731D" w:rsidP="00D84AB9">
            <w:pPr>
              <w:jc w:val="center"/>
              <w:rPr>
                <w:rFonts w:ascii="Times New Roman" w:hAnsi="Times New Roman" w:cs="Times New Roman"/>
                <w:sz w:val="28"/>
                <w:szCs w:val="24"/>
              </w:rPr>
            </w:pPr>
          </w:p>
        </w:tc>
        <w:tc>
          <w:tcPr>
            <w:tcW w:w="6840" w:type="dxa"/>
          </w:tcPr>
          <w:p w14:paraId="6BEF2890" w14:textId="77777777" w:rsidR="00CC1BF0" w:rsidRDefault="0010731D" w:rsidP="00D84AB9">
            <w:pPr>
              <w:jc w:val="center"/>
              <w:rPr>
                <w:rFonts w:ascii="Times New Roman" w:hAnsi="Times New Roman" w:cs="Times New Roman"/>
                <w:sz w:val="24"/>
                <w:szCs w:val="24"/>
              </w:rPr>
            </w:pPr>
            <w:r>
              <w:rPr>
                <w:rFonts w:ascii="Times New Roman" w:hAnsi="Times New Roman" w:cs="Times New Roman"/>
                <w:sz w:val="24"/>
                <w:szCs w:val="24"/>
              </w:rPr>
              <w:t>Institution-Set Standards</w:t>
            </w:r>
          </w:p>
          <w:p w14:paraId="699C0B0E" w14:textId="195E1638" w:rsidR="009C7FE6" w:rsidRDefault="00E43BDB" w:rsidP="00E43BDB">
            <w:pPr>
              <w:rPr>
                <w:rFonts w:ascii="Times New Roman" w:hAnsi="Times New Roman" w:cs="Times New Roman"/>
                <w:sz w:val="24"/>
                <w:szCs w:val="24"/>
              </w:rPr>
            </w:pPr>
            <w:r w:rsidRPr="00E43BDB">
              <w:rPr>
                <w:rFonts w:ascii="Times New Roman" w:hAnsi="Times New Roman" w:cs="Times New Roman"/>
                <w:sz w:val="24"/>
                <w:szCs w:val="24"/>
              </w:rPr>
              <w:t>The committee facilitating the development of the next 3 year Strategic plan has already started to meet.  The charge of the committee is to have the next version of the Strategic Plan ready by the end of this academic year.  The committee will be soliciting input and feedback from other committees and campus constituents as part of the process to develop initiatives</w:t>
            </w:r>
            <w:r w:rsidR="0010731D">
              <w:rPr>
                <w:rFonts w:ascii="Times New Roman" w:hAnsi="Times New Roman" w:cs="Times New Roman"/>
                <w:sz w:val="24"/>
                <w:szCs w:val="24"/>
              </w:rPr>
              <w:t xml:space="preserve"> </w:t>
            </w:r>
          </w:p>
          <w:p w14:paraId="611A4B67" w14:textId="77777777" w:rsidR="00E43BDB" w:rsidRDefault="00E43BDB" w:rsidP="00D84AB9">
            <w:pPr>
              <w:jc w:val="center"/>
              <w:rPr>
                <w:rFonts w:ascii="Times New Roman" w:hAnsi="Times New Roman" w:cs="Times New Roman"/>
                <w:sz w:val="24"/>
                <w:szCs w:val="24"/>
              </w:rPr>
            </w:pPr>
          </w:p>
          <w:p w14:paraId="30A35BA0" w14:textId="77777777" w:rsidR="00F14BA4" w:rsidRDefault="0014406B" w:rsidP="00D84AB9">
            <w:pPr>
              <w:jc w:val="center"/>
              <w:rPr>
                <w:rFonts w:ascii="Times New Roman" w:hAnsi="Times New Roman" w:cs="Times New Roman"/>
                <w:sz w:val="24"/>
                <w:szCs w:val="24"/>
              </w:rPr>
            </w:pPr>
            <w:r>
              <w:rPr>
                <w:rFonts w:ascii="Times New Roman" w:hAnsi="Times New Roman" w:cs="Times New Roman"/>
                <w:sz w:val="24"/>
                <w:szCs w:val="24"/>
              </w:rPr>
              <w:t>Voting Item</w:t>
            </w:r>
            <w:r w:rsidR="003A06C5">
              <w:rPr>
                <w:rFonts w:ascii="Times New Roman" w:hAnsi="Times New Roman" w:cs="Times New Roman"/>
                <w:sz w:val="24"/>
                <w:szCs w:val="24"/>
              </w:rPr>
              <w:t xml:space="preserve">: </w:t>
            </w:r>
          </w:p>
          <w:p w14:paraId="417DB5A6" w14:textId="568B14A1" w:rsidR="009C7FE6" w:rsidRDefault="009C7FE6" w:rsidP="00D84AB9">
            <w:pPr>
              <w:jc w:val="center"/>
              <w:rPr>
                <w:rFonts w:ascii="Times New Roman" w:hAnsi="Times New Roman" w:cs="Times New Roman"/>
                <w:sz w:val="24"/>
                <w:szCs w:val="24"/>
              </w:rPr>
            </w:pPr>
            <w:r>
              <w:rPr>
                <w:rFonts w:ascii="Times New Roman" w:hAnsi="Times New Roman" w:cs="Times New Roman"/>
                <w:sz w:val="24"/>
                <w:szCs w:val="24"/>
              </w:rPr>
              <w:t>Financial Aid ISS</w:t>
            </w:r>
            <w:r w:rsidR="0014406B">
              <w:rPr>
                <w:rFonts w:ascii="Times New Roman" w:hAnsi="Times New Roman" w:cs="Times New Roman"/>
                <w:sz w:val="24"/>
                <w:szCs w:val="24"/>
              </w:rPr>
              <w:t xml:space="preserve"> Recommendation</w:t>
            </w:r>
          </w:p>
          <w:p w14:paraId="72EA1BFC" w14:textId="39189854" w:rsidR="00561C75" w:rsidRDefault="00295326" w:rsidP="00295326">
            <w:pPr>
              <w:rPr>
                <w:rFonts w:ascii="Times New Roman" w:hAnsi="Times New Roman" w:cs="Times New Roman"/>
                <w:sz w:val="24"/>
                <w:szCs w:val="24"/>
              </w:rPr>
            </w:pPr>
            <w:r>
              <w:rPr>
                <w:rFonts w:ascii="Times New Roman" w:hAnsi="Times New Roman" w:cs="Times New Roman"/>
                <w:sz w:val="24"/>
                <w:szCs w:val="24"/>
              </w:rPr>
              <w:t xml:space="preserve">The </w:t>
            </w:r>
            <w:r w:rsidR="006F29D7">
              <w:rPr>
                <w:rFonts w:ascii="Times New Roman" w:hAnsi="Times New Roman" w:cs="Times New Roman"/>
                <w:sz w:val="24"/>
                <w:szCs w:val="24"/>
              </w:rPr>
              <w:t xml:space="preserve">following </w:t>
            </w:r>
            <w:r>
              <w:rPr>
                <w:rFonts w:ascii="Times New Roman" w:hAnsi="Times New Roman" w:cs="Times New Roman"/>
                <w:sz w:val="24"/>
                <w:szCs w:val="24"/>
              </w:rPr>
              <w:t>recommendation will be discussed to finalize in order to move forward</w:t>
            </w:r>
            <w:r w:rsidR="006F29D7">
              <w:rPr>
                <w:rFonts w:ascii="Times New Roman" w:hAnsi="Times New Roman" w:cs="Times New Roman"/>
                <w:sz w:val="24"/>
                <w:szCs w:val="24"/>
              </w:rPr>
              <w:t>:</w:t>
            </w:r>
            <w:r>
              <w:rPr>
                <w:rFonts w:ascii="Times New Roman" w:hAnsi="Times New Roman" w:cs="Times New Roman"/>
                <w:sz w:val="24"/>
                <w:szCs w:val="24"/>
              </w:rPr>
              <w:t xml:space="preserve"> On the website, 2 options: total of students applying for FAFSA and another for students applying for Dreamers. Data has been collected over 5 years and the standard is the floor and not the ceiling for the ISS. Aspirational, continual improvement, is what we shoot for. The excel spreadsheet Jessica presented discussed students who are eligible for financial aid and which one they have applied for.  The aspirational goals are lofty.  Are we going to look at FAFSA and Dreamers separately or together? Jessica opened up for discussion for the group. Shift in demographics could affect what we see in terms of the number of students applying, and if we look at it separately, we may not see this shift? Should we look at what we are measuring and who </w:t>
            </w:r>
            <w:r>
              <w:rPr>
                <w:rFonts w:ascii="Times New Roman" w:hAnsi="Times New Roman" w:cs="Times New Roman"/>
                <w:sz w:val="24"/>
                <w:szCs w:val="24"/>
              </w:rPr>
              <w:lastRenderedPageBreak/>
              <w:t>qualifies? We need to know who qualify, but out of the percentage of those who qualify, what percentage are actually completing their forms</w:t>
            </w:r>
            <w:r w:rsidR="00561C75" w:rsidRPr="00F14BA4">
              <w:rPr>
                <w:rFonts w:ascii="Times New Roman" w:hAnsi="Times New Roman" w:cs="Times New Roman"/>
                <w:sz w:val="24"/>
                <w:szCs w:val="24"/>
                <w:highlight w:val="yellow"/>
              </w:rPr>
              <w:t>? Only 42% of those who qualify actually completed it.  There seems to be a lot of reasons for this.</w:t>
            </w:r>
            <w:r w:rsidR="00F14BA4">
              <w:rPr>
                <w:rFonts w:ascii="Times New Roman" w:hAnsi="Times New Roman" w:cs="Times New Roman"/>
                <w:sz w:val="24"/>
                <w:szCs w:val="24"/>
                <w:highlight w:val="yellow"/>
              </w:rPr>
              <w:t xml:space="preserve"> </w:t>
            </w:r>
            <w:r w:rsidR="00F14BA4" w:rsidRPr="00F14BA4">
              <w:rPr>
                <w:rFonts w:ascii="Times New Roman" w:hAnsi="Times New Roman" w:cs="Times New Roman"/>
                <w:sz w:val="24"/>
                <w:szCs w:val="24"/>
                <w:highlight w:val="yellow"/>
              </w:rPr>
              <w:t>Amended: Grace</w:t>
            </w:r>
            <w:r w:rsidR="00F14BA4" w:rsidRPr="00F14BA4">
              <w:rPr>
                <w:rFonts w:ascii="Times New Roman" w:hAnsi="Times New Roman" w:cs="Times New Roman"/>
                <w:color w:val="201F1E"/>
                <w:sz w:val="24"/>
                <w:szCs w:val="24"/>
                <w:highlight w:val="yellow"/>
                <w:shd w:val="clear" w:color="auto" w:fill="FFFFFF"/>
              </w:rPr>
              <w:t xml:space="preserve"> ran the numbers correctly in Starfish and we are right on target at approximately 80% FAFSA/DREAM application completion this academic year</w:t>
            </w:r>
            <w:r w:rsidR="00F14BA4" w:rsidRPr="00F14BA4">
              <w:rPr>
                <w:rFonts w:ascii="Calibri" w:hAnsi="Calibri" w:cs="Calibri"/>
                <w:color w:val="201F1E"/>
                <w:highlight w:val="yellow"/>
                <w:shd w:val="clear" w:color="auto" w:fill="FFFFFF"/>
              </w:rPr>
              <w:t>.</w:t>
            </w:r>
            <w:r w:rsidR="00F14BA4">
              <w:rPr>
                <w:rFonts w:ascii="Calibri" w:hAnsi="Calibri" w:cs="Calibri"/>
                <w:color w:val="201F1E"/>
                <w:shd w:val="clear" w:color="auto" w:fill="FFFFFF"/>
              </w:rPr>
              <w:t> </w:t>
            </w:r>
          </w:p>
          <w:p w14:paraId="06E0969B" w14:textId="32F25D8D" w:rsidR="00561C75" w:rsidRDefault="00561C75" w:rsidP="00295326">
            <w:pPr>
              <w:rPr>
                <w:rFonts w:ascii="Times New Roman" w:hAnsi="Times New Roman" w:cs="Times New Roman"/>
                <w:sz w:val="24"/>
                <w:szCs w:val="24"/>
              </w:rPr>
            </w:pPr>
            <w:r>
              <w:rPr>
                <w:rFonts w:ascii="Times New Roman" w:hAnsi="Times New Roman" w:cs="Times New Roman"/>
                <w:sz w:val="24"/>
                <w:szCs w:val="24"/>
              </w:rPr>
              <w:t xml:space="preserve">Jennifer </w:t>
            </w:r>
            <w:proofErr w:type="spellStart"/>
            <w:r>
              <w:rPr>
                <w:rFonts w:ascii="Times New Roman" w:hAnsi="Times New Roman" w:cs="Times New Roman"/>
                <w:sz w:val="24"/>
                <w:szCs w:val="24"/>
              </w:rPr>
              <w:t>Achan</w:t>
            </w:r>
            <w:proofErr w:type="spellEnd"/>
            <w:r>
              <w:rPr>
                <w:rFonts w:ascii="Times New Roman" w:hAnsi="Times New Roman" w:cs="Times New Roman"/>
                <w:sz w:val="24"/>
                <w:szCs w:val="24"/>
              </w:rPr>
              <w:t xml:space="preserve"> came into the meeting to help clear up some of the committees questions. Jennifer suggested that we look at the two together. We don’t need to know how many qualify, we just need them to apply. </w:t>
            </w:r>
          </w:p>
          <w:p w14:paraId="16FBC783" w14:textId="3FED74EE" w:rsidR="00561C75" w:rsidRDefault="00561C75" w:rsidP="00295326">
            <w:pPr>
              <w:rPr>
                <w:rFonts w:ascii="Times New Roman" w:hAnsi="Times New Roman" w:cs="Times New Roman"/>
                <w:sz w:val="24"/>
                <w:szCs w:val="24"/>
              </w:rPr>
            </w:pPr>
            <w:r>
              <w:rPr>
                <w:rFonts w:ascii="Times New Roman" w:hAnsi="Times New Roman" w:cs="Times New Roman"/>
                <w:sz w:val="24"/>
                <w:szCs w:val="24"/>
              </w:rPr>
              <w:t xml:space="preserve">Why are students not applying? Jennifer explained about the myths of financial aid, which include that parents make too much money or the application process is too hard. 20 min. can get them $6000.00. Verification process, however, can be a little cumbersome. Financial aid also have the number of students who start the financial aid process but don’t finish it. </w:t>
            </w:r>
            <w:r w:rsidR="00546A6D">
              <w:rPr>
                <w:rFonts w:ascii="Times New Roman" w:hAnsi="Times New Roman" w:cs="Times New Roman"/>
                <w:sz w:val="24"/>
                <w:szCs w:val="24"/>
              </w:rPr>
              <w:t>Dreamers should also know that there information doesn’t get sent to the federal government.</w:t>
            </w:r>
          </w:p>
          <w:p w14:paraId="13AB94D2" w14:textId="31E3D7EA" w:rsidR="00546A6D" w:rsidRDefault="00546A6D" w:rsidP="00295326">
            <w:pPr>
              <w:rPr>
                <w:rFonts w:ascii="Times New Roman" w:hAnsi="Times New Roman" w:cs="Times New Roman"/>
                <w:sz w:val="24"/>
                <w:szCs w:val="24"/>
              </w:rPr>
            </w:pPr>
            <w:r>
              <w:rPr>
                <w:rFonts w:ascii="Times New Roman" w:hAnsi="Times New Roman" w:cs="Times New Roman"/>
                <w:sz w:val="24"/>
                <w:szCs w:val="24"/>
              </w:rPr>
              <w:t>The consensus is that we look at the combine Financial Aid ISS information: FAFSA and Dreamers together, thus increasing the standard by 5%.</w:t>
            </w:r>
          </w:p>
          <w:p w14:paraId="39ED0308" w14:textId="1F853EA8" w:rsidR="00790096" w:rsidRDefault="00790096" w:rsidP="00295326">
            <w:pPr>
              <w:rPr>
                <w:rFonts w:ascii="Times New Roman" w:hAnsi="Times New Roman" w:cs="Times New Roman"/>
                <w:sz w:val="24"/>
                <w:szCs w:val="24"/>
              </w:rPr>
            </w:pPr>
            <w:r>
              <w:rPr>
                <w:rFonts w:ascii="Times New Roman" w:hAnsi="Times New Roman" w:cs="Times New Roman"/>
                <w:sz w:val="24"/>
                <w:szCs w:val="24"/>
              </w:rPr>
              <w:t>A vote was taken to take this information to College Council and Academic Senate. The motion passed unanimously. Jessica will get this on the agendas CC and AS.</w:t>
            </w:r>
          </w:p>
          <w:p w14:paraId="0CDEF5D1" w14:textId="7EF9F3A2" w:rsidR="00790096" w:rsidRDefault="00790096" w:rsidP="00295326">
            <w:pPr>
              <w:rPr>
                <w:rFonts w:ascii="Times New Roman" w:hAnsi="Times New Roman" w:cs="Times New Roman"/>
                <w:sz w:val="24"/>
                <w:szCs w:val="24"/>
              </w:rPr>
            </w:pPr>
            <w:r>
              <w:rPr>
                <w:rFonts w:ascii="Times New Roman" w:hAnsi="Times New Roman" w:cs="Times New Roman"/>
                <w:sz w:val="24"/>
                <w:szCs w:val="24"/>
              </w:rPr>
              <w:t xml:space="preserve">The 42% of completed financial aid form mentioned earlier is a low estimate.  It needs to be reevaluated.  </w:t>
            </w:r>
            <w:r w:rsidR="00F14BA4">
              <w:rPr>
                <w:rFonts w:ascii="Times New Roman" w:hAnsi="Times New Roman" w:cs="Times New Roman"/>
                <w:sz w:val="24"/>
                <w:szCs w:val="24"/>
              </w:rPr>
              <w:t xml:space="preserve">This was reevaluated: a recalculation in </w:t>
            </w:r>
            <w:r w:rsidR="00F14BA4" w:rsidRPr="00F14BA4">
              <w:rPr>
                <w:rFonts w:ascii="Times New Roman" w:hAnsi="Times New Roman" w:cs="Times New Roman"/>
                <w:sz w:val="24"/>
                <w:szCs w:val="24"/>
              </w:rPr>
              <w:t>Starfish</w:t>
            </w:r>
            <w:r w:rsidR="00F14BA4" w:rsidRPr="00F14BA4">
              <w:rPr>
                <w:rFonts w:ascii="Times New Roman" w:hAnsi="Times New Roman" w:cs="Times New Roman"/>
                <w:color w:val="201F1E"/>
                <w:sz w:val="24"/>
                <w:szCs w:val="24"/>
                <w:shd w:val="clear" w:color="auto" w:fill="FFFFFF"/>
              </w:rPr>
              <w:t xml:space="preserve"> shows we are right on target at approximately 80% FAFSA/DREAM application completion this academic year.</w:t>
            </w:r>
            <w:r w:rsidR="00F14BA4">
              <w:rPr>
                <w:rFonts w:ascii="Calibri" w:hAnsi="Calibri" w:cs="Calibri"/>
                <w:color w:val="201F1E"/>
                <w:shd w:val="clear" w:color="auto" w:fill="FFFFFF"/>
              </w:rPr>
              <w:t> </w:t>
            </w:r>
          </w:p>
          <w:p w14:paraId="35DB7CDE" w14:textId="1F37F8BC" w:rsidR="00CD595E" w:rsidRDefault="00CD595E" w:rsidP="00D84AB9">
            <w:pPr>
              <w:jc w:val="center"/>
              <w:rPr>
                <w:rFonts w:ascii="Times New Roman" w:hAnsi="Times New Roman" w:cs="Times New Roman"/>
                <w:sz w:val="24"/>
                <w:szCs w:val="24"/>
              </w:rPr>
            </w:pPr>
            <w:r>
              <w:rPr>
                <w:rFonts w:ascii="Times New Roman" w:hAnsi="Times New Roman" w:cs="Times New Roman"/>
                <w:sz w:val="24"/>
                <w:szCs w:val="24"/>
              </w:rPr>
              <w:t>Student Learning ISS</w:t>
            </w:r>
          </w:p>
          <w:p w14:paraId="1A4C420B" w14:textId="7E1127EE" w:rsidR="00B2186D" w:rsidRPr="0006751E" w:rsidRDefault="00B2186D" w:rsidP="00D84AB9">
            <w:pPr>
              <w:jc w:val="center"/>
              <w:rPr>
                <w:rFonts w:ascii="Times New Roman" w:hAnsi="Times New Roman" w:cs="Times New Roman"/>
                <w:sz w:val="24"/>
                <w:szCs w:val="24"/>
              </w:rPr>
            </w:pPr>
          </w:p>
        </w:tc>
        <w:tc>
          <w:tcPr>
            <w:tcW w:w="1885" w:type="dxa"/>
          </w:tcPr>
          <w:p w14:paraId="7A8E624E" w14:textId="218AD1C2" w:rsidR="0010731D" w:rsidRDefault="00301EBE" w:rsidP="00D84AB9">
            <w:pPr>
              <w:jc w:val="center"/>
              <w:rPr>
                <w:rFonts w:ascii="Times New Roman" w:hAnsi="Times New Roman" w:cs="Times New Roman"/>
                <w:sz w:val="24"/>
                <w:szCs w:val="24"/>
              </w:rPr>
            </w:pPr>
            <w:r>
              <w:rPr>
                <w:rFonts w:ascii="Times New Roman" w:hAnsi="Times New Roman" w:cs="Times New Roman"/>
                <w:sz w:val="24"/>
                <w:szCs w:val="24"/>
              </w:rPr>
              <w:lastRenderedPageBreak/>
              <w:t>30</w:t>
            </w:r>
            <w:r w:rsidR="0010731D">
              <w:rPr>
                <w:rFonts w:ascii="Times New Roman" w:hAnsi="Times New Roman" w:cs="Times New Roman"/>
                <w:sz w:val="24"/>
                <w:szCs w:val="24"/>
              </w:rPr>
              <w:t xml:space="preserve"> minutes</w:t>
            </w:r>
          </w:p>
        </w:tc>
      </w:tr>
      <w:tr w:rsidR="0006751E" w14:paraId="2A69557F" w14:textId="77777777" w:rsidTr="0006751E">
        <w:trPr>
          <w:trHeight w:val="2267"/>
        </w:trPr>
        <w:tc>
          <w:tcPr>
            <w:tcW w:w="625" w:type="dxa"/>
          </w:tcPr>
          <w:p w14:paraId="5AB8D1AE" w14:textId="37111872" w:rsidR="0006751E" w:rsidRPr="00D84AB9" w:rsidRDefault="0006751E" w:rsidP="00D84AB9">
            <w:pPr>
              <w:jc w:val="center"/>
              <w:rPr>
                <w:rFonts w:ascii="Times New Roman" w:hAnsi="Times New Roman" w:cs="Times New Roman"/>
                <w:sz w:val="28"/>
                <w:szCs w:val="24"/>
              </w:rPr>
            </w:pPr>
          </w:p>
        </w:tc>
        <w:tc>
          <w:tcPr>
            <w:tcW w:w="6840" w:type="dxa"/>
          </w:tcPr>
          <w:p w14:paraId="192902E7" w14:textId="77777777" w:rsidR="0006751E" w:rsidRDefault="0006751E" w:rsidP="00D84AB9">
            <w:pPr>
              <w:jc w:val="center"/>
              <w:rPr>
                <w:rFonts w:ascii="Times New Roman" w:hAnsi="Times New Roman" w:cs="Times New Roman"/>
                <w:sz w:val="24"/>
                <w:szCs w:val="24"/>
              </w:rPr>
            </w:pPr>
            <w:r w:rsidRPr="0006751E">
              <w:rPr>
                <w:rFonts w:ascii="Times New Roman" w:hAnsi="Times New Roman" w:cs="Times New Roman"/>
                <w:sz w:val="24"/>
                <w:szCs w:val="24"/>
              </w:rPr>
              <w:t>Wrap Up</w:t>
            </w:r>
          </w:p>
          <w:p w14:paraId="074F6FBF" w14:textId="77777777" w:rsidR="0006751E" w:rsidRDefault="0006751E" w:rsidP="00D84AB9">
            <w:pPr>
              <w:jc w:val="center"/>
              <w:rPr>
                <w:rFonts w:ascii="Times New Roman" w:hAnsi="Times New Roman" w:cs="Times New Roman"/>
                <w:sz w:val="24"/>
                <w:szCs w:val="24"/>
              </w:rPr>
            </w:pPr>
          </w:p>
          <w:p w14:paraId="190E621D" w14:textId="77777777" w:rsidR="0006751E" w:rsidRDefault="00790096" w:rsidP="00790096">
            <w:pPr>
              <w:rPr>
                <w:rFonts w:ascii="Times New Roman" w:hAnsi="Times New Roman" w:cs="Times New Roman"/>
                <w:sz w:val="24"/>
                <w:szCs w:val="24"/>
              </w:rPr>
            </w:pPr>
            <w:r>
              <w:rPr>
                <w:rFonts w:ascii="Times New Roman" w:hAnsi="Times New Roman" w:cs="Times New Roman"/>
                <w:sz w:val="24"/>
                <w:szCs w:val="24"/>
              </w:rPr>
              <w:t xml:space="preserve">Todd Coston mentioned instead of taking a yes vote, ask for no and abstentions instead. Discussion about how this may or may not work ensued, and because AIQ is not under the Brown Act, feedback to the co-chairs is encouraged on how we need to codify this.  </w:t>
            </w:r>
          </w:p>
          <w:p w14:paraId="605DF640" w14:textId="77777777" w:rsidR="00790096" w:rsidRDefault="00790096" w:rsidP="00790096">
            <w:pPr>
              <w:rPr>
                <w:rFonts w:ascii="Times New Roman" w:hAnsi="Times New Roman" w:cs="Times New Roman"/>
                <w:sz w:val="24"/>
                <w:szCs w:val="24"/>
              </w:rPr>
            </w:pPr>
          </w:p>
          <w:p w14:paraId="7B1793D9" w14:textId="0BF0CCA3" w:rsidR="00790096" w:rsidRDefault="00790096" w:rsidP="00790096">
            <w:pPr>
              <w:rPr>
                <w:rFonts w:ascii="Times New Roman" w:hAnsi="Times New Roman" w:cs="Times New Roman"/>
                <w:sz w:val="24"/>
                <w:szCs w:val="24"/>
              </w:rPr>
            </w:pPr>
            <w:r>
              <w:rPr>
                <w:rFonts w:ascii="Times New Roman" w:hAnsi="Times New Roman" w:cs="Times New Roman"/>
                <w:sz w:val="24"/>
                <w:szCs w:val="24"/>
              </w:rPr>
              <w:t>Feedback to Mari on the Tableau dashboard from last meeting is encouraged.</w:t>
            </w:r>
          </w:p>
          <w:p w14:paraId="7F50F339" w14:textId="33624AF6" w:rsidR="00790096" w:rsidRPr="0006751E" w:rsidRDefault="00790096" w:rsidP="00790096">
            <w:pPr>
              <w:rPr>
                <w:rFonts w:ascii="Times New Roman" w:hAnsi="Times New Roman" w:cs="Times New Roman"/>
                <w:sz w:val="24"/>
                <w:szCs w:val="24"/>
              </w:rPr>
            </w:pPr>
            <w:r>
              <w:rPr>
                <w:rFonts w:ascii="Times New Roman" w:hAnsi="Times New Roman" w:cs="Times New Roman"/>
                <w:sz w:val="24"/>
                <w:szCs w:val="24"/>
              </w:rPr>
              <w:t xml:space="preserve">Brent notices that the yellow may be an accessibility issue? </w:t>
            </w:r>
            <w:r w:rsidR="00BB7DB1">
              <w:rPr>
                <w:rFonts w:ascii="Times New Roman" w:hAnsi="Times New Roman" w:cs="Times New Roman"/>
                <w:sz w:val="24"/>
                <w:szCs w:val="24"/>
              </w:rPr>
              <w:t>Jason mentioned the ADA compliance features to check for accessibility.</w:t>
            </w:r>
          </w:p>
        </w:tc>
        <w:tc>
          <w:tcPr>
            <w:tcW w:w="1885" w:type="dxa"/>
          </w:tcPr>
          <w:p w14:paraId="5F8FCAF0" w14:textId="247D4272" w:rsidR="0006751E" w:rsidRPr="0006751E" w:rsidRDefault="0006751E" w:rsidP="00D84AB9">
            <w:pPr>
              <w:jc w:val="center"/>
              <w:rPr>
                <w:rFonts w:ascii="Times New Roman" w:hAnsi="Times New Roman" w:cs="Times New Roman"/>
                <w:sz w:val="24"/>
                <w:szCs w:val="24"/>
              </w:rPr>
            </w:pPr>
          </w:p>
        </w:tc>
      </w:tr>
    </w:tbl>
    <w:p w14:paraId="531FACFF" w14:textId="77777777" w:rsidR="00944730" w:rsidRPr="00D84AB9" w:rsidRDefault="00944730" w:rsidP="00D84AB9">
      <w:pPr>
        <w:jc w:val="center"/>
        <w:rPr>
          <w:rFonts w:ascii="Times New Roman" w:hAnsi="Times New Roman" w:cs="Times New Roman"/>
          <w:sz w:val="40"/>
          <w:szCs w:val="24"/>
        </w:rPr>
      </w:pPr>
    </w:p>
    <w:sectPr w:rsidR="00944730" w:rsidRPr="00D8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6751E"/>
    <w:rsid w:val="000D60EF"/>
    <w:rsid w:val="0010731D"/>
    <w:rsid w:val="00111287"/>
    <w:rsid w:val="00117995"/>
    <w:rsid w:val="0014406B"/>
    <w:rsid w:val="00151C41"/>
    <w:rsid w:val="00295326"/>
    <w:rsid w:val="00301EBE"/>
    <w:rsid w:val="003A06C5"/>
    <w:rsid w:val="003F1683"/>
    <w:rsid w:val="00484DE6"/>
    <w:rsid w:val="004C3095"/>
    <w:rsid w:val="004D7019"/>
    <w:rsid w:val="00510C59"/>
    <w:rsid w:val="00546A6D"/>
    <w:rsid w:val="005574B9"/>
    <w:rsid w:val="00561C75"/>
    <w:rsid w:val="00585164"/>
    <w:rsid w:val="0062697A"/>
    <w:rsid w:val="006628E1"/>
    <w:rsid w:val="006F29D7"/>
    <w:rsid w:val="00732CD1"/>
    <w:rsid w:val="00790096"/>
    <w:rsid w:val="008F6A52"/>
    <w:rsid w:val="00944730"/>
    <w:rsid w:val="009C0516"/>
    <w:rsid w:val="009C7FE6"/>
    <w:rsid w:val="009E5D70"/>
    <w:rsid w:val="00AA16A4"/>
    <w:rsid w:val="00AB5D9D"/>
    <w:rsid w:val="00AB5F47"/>
    <w:rsid w:val="00B2186D"/>
    <w:rsid w:val="00B7072E"/>
    <w:rsid w:val="00B716D3"/>
    <w:rsid w:val="00BB7DB1"/>
    <w:rsid w:val="00C11BAB"/>
    <w:rsid w:val="00CC1BF0"/>
    <w:rsid w:val="00CD595E"/>
    <w:rsid w:val="00CD6397"/>
    <w:rsid w:val="00D001FF"/>
    <w:rsid w:val="00D4268F"/>
    <w:rsid w:val="00D84AB9"/>
    <w:rsid w:val="00E37046"/>
    <w:rsid w:val="00E43BDB"/>
    <w:rsid w:val="00F14BA4"/>
    <w:rsid w:val="00F33DA4"/>
    <w:rsid w:val="00F37986"/>
    <w:rsid w:val="00F43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Jessica Wojtysiak</cp:lastModifiedBy>
  <cp:revision>3</cp:revision>
  <dcterms:created xsi:type="dcterms:W3CDTF">2020-11-17T20:42:00Z</dcterms:created>
  <dcterms:modified xsi:type="dcterms:W3CDTF">2020-11-17T23:09:00Z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