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F99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4E89AB19" wp14:editId="1275B214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B121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367822F2" w14:textId="77777777" w:rsidR="00D84AB9" w:rsidRPr="00D84AB9" w:rsidRDefault="00F37986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Sept 12</w:t>
      </w:r>
      <w:r w:rsidR="00D84AB9" w:rsidRPr="00D84AB9">
        <w:rPr>
          <w:rFonts w:ascii="Times New Roman" w:hAnsi="Times New Roman" w:cs="Times New Roman"/>
          <w:sz w:val="28"/>
          <w:szCs w:val="24"/>
        </w:rPr>
        <w:t>, 2017</w:t>
      </w:r>
    </w:p>
    <w:p w14:paraId="39E15D3B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14:paraId="15C26692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E5A31D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AF7297" w14:textId="77777777" w:rsidR="00D84AB9" w:rsidRPr="007C245D" w:rsidRDefault="007C245D" w:rsidP="00D84AB9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C245D">
        <w:rPr>
          <w:rFonts w:ascii="Times New Roman" w:hAnsi="Times New Roman" w:cs="Times New Roman"/>
          <w:b/>
          <w:sz w:val="40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2B367076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5ECBE9A3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FCF09CD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54B7D36A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E22CE29" w14:textId="77777777" w:rsidTr="00D84AB9">
        <w:tc>
          <w:tcPr>
            <w:tcW w:w="625" w:type="dxa"/>
          </w:tcPr>
          <w:p w14:paraId="6285285F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296AA59F" w14:textId="77777777" w:rsidR="00D84AB9" w:rsidRDefault="00906407" w:rsidP="009064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Committee Members</w:t>
            </w:r>
          </w:p>
          <w:p w14:paraId="7B6087D2" w14:textId="77777777" w:rsid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Bill Moseley, Jessica Wojtysiak, Todd Coston, Keri Kennedy, Jennifer Rachel,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Fulks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14:paraId="414772EF" w14:textId="77777777" w:rsidR="00003184" w:rsidRDefault="00003184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072C" w14:textId="77777777" w:rsidR="00003184" w:rsidRPr="00003184" w:rsidRDefault="00003184" w:rsidP="00D84A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Present: Jessica W., Janet F., Todd C., Sondra K., Grace C., Jonathan S., Keri K., Talita P., Jason S., Kimberly N., Bill M., Jennifer R.</w:t>
            </w:r>
          </w:p>
          <w:p w14:paraId="414D26B5" w14:textId="77777777"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47D2D42E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58C4AEE5" w14:textId="77777777" w:rsidTr="00C92FA3">
        <w:trPr>
          <w:trHeight w:val="368"/>
        </w:trPr>
        <w:tc>
          <w:tcPr>
            <w:tcW w:w="625" w:type="dxa"/>
          </w:tcPr>
          <w:p w14:paraId="184BF8DA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359683B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Review Calendar </w:t>
            </w:r>
            <w:r w:rsidR="008F6A52">
              <w:rPr>
                <w:rFonts w:ascii="Times New Roman" w:hAnsi="Times New Roman" w:cs="Times New Roman"/>
                <w:sz w:val="28"/>
                <w:szCs w:val="24"/>
              </w:rPr>
              <w:t xml:space="preserve">&amp; </w:t>
            </w:r>
            <w:r w:rsidR="000C0A98">
              <w:rPr>
                <w:rFonts w:ascii="Times New Roman" w:hAnsi="Times New Roman" w:cs="Times New Roman"/>
                <w:sz w:val="28"/>
                <w:szCs w:val="24"/>
              </w:rPr>
              <w:t xml:space="preserve">Set </w:t>
            </w:r>
            <w:r w:rsidR="008F6A52">
              <w:rPr>
                <w:rFonts w:ascii="Times New Roman" w:hAnsi="Times New Roman" w:cs="Times New Roman"/>
                <w:sz w:val="28"/>
                <w:szCs w:val="24"/>
              </w:rPr>
              <w:t>Notetakers</w:t>
            </w:r>
          </w:p>
        </w:tc>
        <w:tc>
          <w:tcPr>
            <w:tcW w:w="1885" w:type="dxa"/>
          </w:tcPr>
          <w:p w14:paraId="6A479FA7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3ABCCE6A" w14:textId="77777777" w:rsidTr="00D84AB9">
        <w:tc>
          <w:tcPr>
            <w:tcW w:w="625" w:type="dxa"/>
          </w:tcPr>
          <w:p w14:paraId="0C76703F" w14:textId="77777777" w:rsidR="00D84AB9" w:rsidRPr="00D84AB9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36BCC753" w14:textId="77777777" w:rsidR="00D84AB9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Approval of Minutes – Aug 29</w:t>
            </w:r>
            <w:r w:rsidRPr="00C92FA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</w:p>
          <w:p w14:paraId="03379BF7" w14:textId="77777777" w:rsidR="00C92FA3" w:rsidRDefault="00C92FA3" w:rsidP="00D84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Kim N. had some minor revisions to the minutes.</w:t>
            </w:r>
          </w:p>
          <w:p w14:paraId="0766F9EC" w14:textId="77777777" w:rsidR="00C92FA3" w:rsidRPr="00C92FA3" w:rsidRDefault="00C92FA3" w:rsidP="00D84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Approved by the committee.</w:t>
            </w:r>
          </w:p>
        </w:tc>
        <w:tc>
          <w:tcPr>
            <w:tcW w:w="1885" w:type="dxa"/>
          </w:tcPr>
          <w:p w14:paraId="148E8624" w14:textId="77777777" w:rsidR="00D84AB9" w:rsidRPr="00D84AB9" w:rsidRDefault="004508D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6CEDB6EE" w14:textId="77777777" w:rsidTr="00D84AB9">
        <w:tc>
          <w:tcPr>
            <w:tcW w:w="625" w:type="dxa"/>
          </w:tcPr>
          <w:p w14:paraId="78477DB3" w14:textId="77777777" w:rsidR="00D84AB9" w:rsidRPr="00D84AB9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69AE4598" w14:textId="77777777" w:rsidR="00D84AB9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</w:p>
          <w:p w14:paraId="5DB0C4F0" w14:textId="77777777" w:rsidR="00936C36" w:rsidRDefault="00936C36" w:rsidP="00D84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Bill M. reported on Assessment:</w:t>
            </w:r>
          </w:p>
          <w:p w14:paraId="61801A87" w14:textId="77777777" w:rsidR="00936C36" w:rsidRPr="007C245D" w:rsidRDefault="007C245D" w:rsidP="007C2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Work on </w:t>
            </w:r>
            <w:proofErr w:type="spellStart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eLumen</w:t>
            </w:r>
            <w:proofErr w:type="spellEnd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is progressing.  Once courses and programs are in, then the working group can begin the mapping process of SLOs to PLOs to ILOs.</w:t>
            </w:r>
          </w:p>
          <w:p w14:paraId="0A86AA1A" w14:textId="77777777" w:rsidR="007C245D" w:rsidRPr="007C245D" w:rsidRDefault="007C245D" w:rsidP="007C2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BC received an IEPI PRT visit, which will target the development of systems around the integration of Canvas and </w:t>
            </w:r>
            <w:proofErr w:type="spellStart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eLumen</w:t>
            </w:r>
            <w:proofErr w:type="spellEnd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 This will facilitate the Assessment process, allowing faculty to focus on teaching and the improvement of outcomes through reflection on the results.</w:t>
            </w:r>
          </w:p>
        </w:tc>
        <w:tc>
          <w:tcPr>
            <w:tcW w:w="1885" w:type="dxa"/>
          </w:tcPr>
          <w:p w14:paraId="6B3860FD" w14:textId="77777777"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00D4EC2D" w14:textId="77777777" w:rsidTr="00D84AB9">
        <w:tc>
          <w:tcPr>
            <w:tcW w:w="625" w:type="dxa"/>
          </w:tcPr>
          <w:p w14:paraId="768FAD63" w14:textId="77777777" w:rsidR="00D84AB9" w:rsidRPr="00D84AB9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00FBA295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</w:p>
          <w:p w14:paraId="5098EC18" w14:textId="77777777" w:rsidR="00936C36" w:rsidRDefault="00936C36" w:rsidP="00D84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Kim 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reported on program review:</w:t>
            </w:r>
          </w:p>
          <w:p w14:paraId="15A636E1" w14:textId="77777777" w:rsidR="00936C36" w:rsidRPr="00936C36" w:rsidRDefault="00936C36" w:rsidP="00936C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36C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Some program reviews are already in.</w:t>
            </w:r>
          </w:p>
          <w:p w14:paraId="249412BB" w14:textId="77777777" w:rsidR="00936C36" w:rsidRPr="00936C36" w:rsidRDefault="00936C36" w:rsidP="00936C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936C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In the next week, the PRC will be doing norming with new members to ensure accurate and consistent scoring.</w:t>
            </w:r>
          </w:p>
        </w:tc>
        <w:tc>
          <w:tcPr>
            <w:tcW w:w="1885" w:type="dxa"/>
          </w:tcPr>
          <w:p w14:paraId="5F9F643A" w14:textId="77777777" w:rsid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7CD7BF38" w14:textId="77777777" w:rsidTr="00D84AB9">
        <w:tc>
          <w:tcPr>
            <w:tcW w:w="625" w:type="dxa"/>
          </w:tcPr>
          <w:p w14:paraId="03752B6E" w14:textId="77777777" w:rsidR="00D84AB9" w:rsidRPr="00D84AB9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410FCD77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</w:p>
          <w:p w14:paraId="164A1D8A" w14:textId="77777777" w:rsidR="00906407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-Sept. 26 Forum</w:t>
            </w:r>
          </w:p>
          <w:p w14:paraId="345C006A" w14:textId="77777777" w:rsidR="00936C36" w:rsidRDefault="00936C36" w:rsidP="00D84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Jason S. reported on the ISER Report:</w:t>
            </w:r>
          </w:p>
          <w:p w14:paraId="4888AEB6" w14:textId="77777777" w:rsidR="00936C36" w:rsidRPr="007C245D" w:rsidRDefault="00936C36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The group has scheduled four </w:t>
            </w:r>
            <w:r w:rsidR="005B7B41"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focus group sessions, one per standard.</w:t>
            </w:r>
          </w:p>
          <w:p w14:paraId="3EA34B8B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Each group will be headed up by a major campus committee, starting with the AIQ meeting.</w:t>
            </w:r>
          </w:p>
          <w:p w14:paraId="1995DBA8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Each session will be streamed so that Delano can participate.</w:t>
            </w:r>
          </w:p>
          <w:p w14:paraId="25186C70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CCCConfer</w:t>
            </w:r>
            <w:proofErr w:type="spellEnd"/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will be investigated for captioning services.</w:t>
            </w:r>
          </w:p>
          <w:p w14:paraId="3504C534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They are attempting to connect each meeting with a committee that is appropriate to the subject matter of the standard.</w:t>
            </w:r>
          </w:p>
          <w:p w14:paraId="130E1E6E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Committees will be doing the coordinating of the meeting and assist in the development of the session.</w:t>
            </w:r>
          </w:p>
          <w:p w14:paraId="1FB220D4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Accreditation communication team is doing presentations to committees to assist in the overall communication strategy.</w:t>
            </w:r>
          </w:p>
          <w:p w14:paraId="0FA227B5" w14:textId="77777777" w:rsidR="005B7B41" w:rsidRPr="007C245D" w:rsidRDefault="005B7B41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7C24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Talita P. is working to coordinate these sessions.</w:t>
            </w:r>
          </w:p>
          <w:p w14:paraId="5AD9F131" w14:textId="77777777" w:rsidR="007C245D" w:rsidRPr="007C245D" w:rsidRDefault="007C245D" w:rsidP="007C24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 group began discussions around the specifics of the first forum / focus group, which takes place in 2 weeks in the forums.</w:t>
            </w:r>
          </w:p>
        </w:tc>
        <w:tc>
          <w:tcPr>
            <w:tcW w:w="1885" w:type="dxa"/>
          </w:tcPr>
          <w:p w14:paraId="7606C59B" w14:textId="77777777" w:rsidR="00D84AB9" w:rsidRPr="00D84AB9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0 minutes</w:t>
            </w:r>
          </w:p>
        </w:tc>
      </w:tr>
      <w:tr w:rsidR="00D84AB9" w14:paraId="05CB2A7C" w14:textId="77777777" w:rsidTr="00D84AB9">
        <w:tc>
          <w:tcPr>
            <w:tcW w:w="625" w:type="dxa"/>
          </w:tcPr>
          <w:p w14:paraId="7BCFC78B" w14:textId="77777777" w:rsidR="00D84AB9" w:rsidRPr="00D84AB9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6D27179B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Report</w:t>
            </w:r>
          </w:p>
          <w:p w14:paraId="0FC175BF" w14:textId="77777777" w:rsidR="00820D3C" w:rsidRDefault="00820D3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-Data Analysis</w:t>
            </w:r>
          </w:p>
          <w:p w14:paraId="0BCECB2D" w14:textId="77777777" w:rsidR="00820D3C" w:rsidRDefault="00820D3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-Set Deadline</w:t>
            </w:r>
          </w:p>
          <w:p w14:paraId="175525F6" w14:textId="77777777" w:rsidR="00EA39DC" w:rsidRDefault="00EA39DC" w:rsidP="00EA39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Todd C. presented on strategic directions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14:paraId="389E1314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Group has met once.  New people on committee, so mostly focused on orientation.</w:t>
            </w:r>
          </w:p>
          <w:p w14:paraId="234EAF66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Committee is filtering through initiatives to determine some starting points for this round of S.D.</w:t>
            </w:r>
          </w:p>
          <w:p w14:paraId="1CAB9A53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The starting point initiatives are designed to aid committees in shaping their own ideas.</w:t>
            </w:r>
          </w:p>
          <w:p w14:paraId="7E4C1374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Todd is working on a timeline for S.D., targeting April or even March for completion.</w:t>
            </w:r>
          </w:p>
          <w:p w14:paraId="479336E9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Some discussion took place, with the goal of re-examining the “perpetually in progress” state.</w:t>
            </w:r>
          </w:p>
          <w:p w14:paraId="75AE6687" w14:textId="77777777" w:rsidR="00EA39DC" w:rsidRPr="00003184" w:rsidRDefault="00EA39DC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There is nobody on the committee from I.E., so Todd is pursuing this with the I.E. office.</w:t>
            </w:r>
          </w:p>
          <w:p w14:paraId="3EA039BC" w14:textId="77777777" w:rsidR="00EA39DC" w:rsidRPr="00003184" w:rsidRDefault="00C52622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 committee will keep I.E. involved as much as possible through reporting and communication.</w:t>
            </w:r>
          </w:p>
          <w:p w14:paraId="23D3C255" w14:textId="77777777" w:rsidR="00C52622" w:rsidRPr="00003184" w:rsidRDefault="00C52622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Jessica W. asked about specific deadlines for committees for fall reports. </w:t>
            </w:r>
            <w:r w:rsidR="001A4E18"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–</w:t>
            </w: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1A4E18"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Todd explained the delineation between the results of the reports and the guidance for the upcoming round.</w:t>
            </w:r>
            <w:r w:rsidR="00912A87"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(last year was Nov. 10, but changed to the 17</w:t>
            </w:r>
            <w:r w:rsidR="00912A87"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th</w:t>
            </w:r>
            <w:r w:rsidR="00912A87"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  <w:p w14:paraId="0DD2F2FA" w14:textId="77777777" w:rsidR="00EE3D00" w:rsidRPr="00003184" w:rsidRDefault="00EE3D00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Possible plans for reporting the results of strategic directions for the next round were discussed, considering both future needs and continuity with past rounds.</w:t>
            </w:r>
          </w:p>
          <w:p w14:paraId="70C007DB" w14:textId="77777777" w:rsidR="00003184" w:rsidRPr="00003184" w:rsidRDefault="00003184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Deadline of November 9 was discussed for 2017 deadline.</w:t>
            </w:r>
          </w:p>
          <w:p w14:paraId="11FA4EC1" w14:textId="77777777" w:rsidR="00003184" w:rsidRDefault="00003184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031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Group discussed the merits of making visits to the various committees to discuss S.D.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- -It was decided that for the most part, AIQ members had seats on most committees, and could represent </w:t>
            </w:r>
            <w:r w:rsidR="00470FD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the S.D. work to each committee.</w:t>
            </w:r>
          </w:p>
          <w:p w14:paraId="4AABEEB2" w14:textId="77777777" w:rsidR="003B2637" w:rsidRDefault="003B2637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Further discussion will take place at the next AIQ meeting.</w:t>
            </w:r>
          </w:p>
          <w:p w14:paraId="40F0FF6D" w14:textId="77777777" w:rsidR="00394593" w:rsidRDefault="002A6E34" w:rsidP="000031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AIQ will sponsor a strategic directions workshop after college council on Oct. 20.</w:t>
            </w:r>
          </w:p>
          <w:p w14:paraId="7883CD7D" w14:textId="77777777" w:rsidR="002A6E34" w:rsidRPr="00003184" w:rsidRDefault="002A6E34" w:rsidP="00FD596F">
            <w:pPr>
              <w:pStyle w:val="ListParagrap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14:paraId="736F2CE4" w14:textId="77777777" w:rsidR="00EA39DC" w:rsidRPr="00D84AB9" w:rsidRDefault="00EA39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0B1A2A08" w14:textId="77777777" w:rsidR="00D84AB9" w:rsidRPr="00D84AB9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  <w:r w:rsidR="000C0A9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4C3095" w14:paraId="660B99D6" w14:textId="77777777" w:rsidTr="00D84AB9">
        <w:tc>
          <w:tcPr>
            <w:tcW w:w="625" w:type="dxa"/>
          </w:tcPr>
          <w:p w14:paraId="5E2985A7" w14:textId="77777777" w:rsidR="004C3095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79F930C1" w14:textId="77777777"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Climate Survey</w:t>
            </w:r>
          </w:p>
          <w:p w14:paraId="67D05B31" w14:textId="77777777" w:rsidR="00FD596F" w:rsidRDefault="00FD596F" w:rsidP="00FD59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Jessica W and Sondra discussed the survey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</w:t>
            </w:r>
          </w:p>
          <w:p w14:paraId="3F47430A" w14:textId="77777777" w:rsidR="00FD596F" w:rsidRDefault="00FD596F" w:rsidP="00FD596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Minor changes suggested, but no major changes.  </w:t>
            </w:r>
          </w:p>
          <w:p w14:paraId="2BE3A11D" w14:textId="77777777" w:rsidR="00FD596F" w:rsidRDefault="00FD596F" w:rsidP="00FD596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Committee decided to move forward with sending the survey out.</w:t>
            </w:r>
          </w:p>
          <w:p w14:paraId="56A89E24" w14:textId="77777777" w:rsidR="00EA2A08" w:rsidRDefault="00EA2A08" w:rsidP="00FD596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Jason and Liz will send out  the survey.</w:t>
            </w:r>
            <w:bookmarkStart w:id="0" w:name="_GoBack"/>
            <w:bookmarkEnd w:id="0"/>
          </w:p>
          <w:p w14:paraId="1DC7A54B" w14:textId="77777777" w:rsidR="00FD596F" w:rsidRDefault="00FD596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0F1CFC66" w14:textId="77777777" w:rsidR="004C3095" w:rsidRDefault="0090640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4C3095" w14:paraId="23CFD40B" w14:textId="77777777" w:rsidTr="00D84AB9">
        <w:tc>
          <w:tcPr>
            <w:tcW w:w="625" w:type="dxa"/>
          </w:tcPr>
          <w:p w14:paraId="66199D34" w14:textId="77777777" w:rsidR="004C3095" w:rsidRDefault="008F6A52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7FB0B465" w14:textId="77777777"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  <w:tc>
          <w:tcPr>
            <w:tcW w:w="1885" w:type="dxa"/>
          </w:tcPr>
          <w:p w14:paraId="39058519" w14:textId="77777777"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14:paraId="77067A2B" w14:textId="77777777" w:rsidR="00D84AB9" w:rsidRPr="00D84AB9" w:rsidRDefault="00D84AB9" w:rsidP="005B7B41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DC9"/>
    <w:multiLevelType w:val="hybridMultilevel"/>
    <w:tmpl w:val="8528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AC9"/>
    <w:multiLevelType w:val="hybridMultilevel"/>
    <w:tmpl w:val="B354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2040"/>
    <w:multiLevelType w:val="hybridMultilevel"/>
    <w:tmpl w:val="D4E6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3D84"/>
    <w:multiLevelType w:val="hybridMultilevel"/>
    <w:tmpl w:val="7CF6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03184"/>
    <w:rsid w:val="000C0A98"/>
    <w:rsid w:val="001A4E18"/>
    <w:rsid w:val="002A6E34"/>
    <w:rsid w:val="00301937"/>
    <w:rsid w:val="00394593"/>
    <w:rsid w:val="003B2637"/>
    <w:rsid w:val="003F1683"/>
    <w:rsid w:val="004508D0"/>
    <w:rsid w:val="00470FDE"/>
    <w:rsid w:val="004C3095"/>
    <w:rsid w:val="005B7B41"/>
    <w:rsid w:val="00732CD1"/>
    <w:rsid w:val="007C245D"/>
    <w:rsid w:val="00820D3C"/>
    <w:rsid w:val="00826432"/>
    <w:rsid w:val="008F6A52"/>
    <w:rsid w:val="00906407"/>
    <w:rsid w:val="00912A87"/>
    <w:rsid w:val="00936C36"/>
    <w:rsid w:val="009C0516"/>
    <w:rsid w:val="00AB5D9D"/>
    <w:rsid w:val="00B7072E"/>
    <w:rsid w:val="00C11BAB"/>
    <w:rsid w:val="00C52622"/>
    <w:rsid w:val="00C92FA3"/>
    <w:rsid w:val="00D84AB9"/>
    <w:rsid w:val="00EA2A08"/>
    <w:rsid w:val="00EA39DC"/>
    <w:rsid w:val="00EE3D00"/>
    <w:rsid w:val="00F37986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8C23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615</Words>
  <Characters>3506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Bill Moseley</cp:lastModifiedBy>
  <cp:revision>2</cp:revision>
  <dcterms:created xsi:type="dcterms:W3CDTF">2017-09-12T23:45:00Z</dcterms:created>
  <dcterms:modified xsi:type="dcterms:W3CDTF">2017-09-12T23:45:00Z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