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4F" w:rsidRPr="00E3013D" w:rsidRDefault="00954D4F" w:rsidP="00954D4F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954D4F" w:rsidRPr="00E3013D" w:rsidTr="00460D00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954D4F" w:rsidRPr="00E3013D" w:rsidRDefault="004168E8" w:rsidP="00460D00">
            <w:pPr>
              <w:spacing w:beforeLines="60" w:before="144" w:afterLines="60" w:after="144" w:line="240" w:lineRule="auto"/>
              <w:jc w:val="center"/>
            </w:pPr>
            <w:hyperlink r:id="rId5" w:history="1">
              <w:r w:rsidR="00954D4F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954D4F" w:rsidRPr="00E3013D" w:rsidRDefault="00954D4F" w:rsidP="004168E8">
            <w:pPr>
              <w:spacing w:beforeLines="60" w:before="144" w:afterLines="60" w:after="144" w:line="240" w:lineRule="auto"/>
              <w:jc w:val="center"/>
            </w:pPr>
            <w:r w:rsidRPr="00E3013D">
              <w:t xml:space="preserve">Tuesday, 3:30-5:00, </w:t>
            </w:r>
            <w:r w:rsidR="004168E8">
              <w:t>February 7</w:t>
            </w:r>
            <w:r w:rsidR="00530517">
              <w:t>, 2017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</w:t>
            </w:r>
            <w:r w:rsidR="00EA4A5F">
              <w:t xml:space="preserve"> Liz Rozell, Todd Coston</w:t>
            </w:r>
            <w:r w:rsidRPr="00E65219">
              <w:t xml:space="preserve">, </w:t>
            </w:r>
            <w:r>
              <w:t>Di Hoffman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Jennifer Jett, Shannon Musser</w:t>
            </w:r>
            <w:r>
              <w:t>, Dena Rhoades, Laura Lorigo, Keri Kennedy</w:t>
            </w:r>
            <w:r w:rsidR="00A1683C">
              <w:t>, Janet Fulks</w:t>
            </w:r>
            <w:r w:rsidR="004168E8">
              <w:t>, Talita Pruett, Jason Stratton (ex officio)</w:t>
            </w:r>
          </w:p>
        </w:tc>
        <w:tc>
          <w:tcPr>
            <w:tcW w:w="1260" w:type="dxa"/>
          </w:tcPr>
          <w:p w:rsidR="00954D4F" w:rsidRPr="00E65219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954D4F" w:rsidRDefault="00954D4F" w:rsidP="00460D00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  <w:p w:rsidR="00954D4F" w:rsidRPr="00E65219" w:rsidRDefault="00954D4F" w:rsidP="004168E8">
            <w:pPr>
              <w:spacing w:beforeLines="60" w:before="144" w:afterLines="60" w:after="144" w:line="240" w:lineRule="auto"/>
            </w:pPr>
            <w:r>
              <w:t>Ap</w:t>
            </w:r>
            <w:r w:rsidR="00D00C4A">
              <w:t xml:space="preserve">proval of notes for </w:t>
            </w:r>
            <w:r w:rsidR="004168E8">
              <w:t>January 24</w:t>
            </w:r>
            <w:r w:rsidR="00530517">
              <w:t xml:space="preserve">, </w:t>
            </w:r>
            <w:r w:rsidR="00D00C4A">
              <w:t>2016</w:t>
            </w:r>
            <w:r>
              <w:t xml:space="preserve"> </w:t>
            </w:r>
            <w:r w:rsidR="00530517">
              <w:t>(posted)</w:t>
            </w:r>
          </w:p>
        </w:tc>
      </w:tr>
      <w:tr w:rsidR="00A1683C" w:rsidRPr="00E65219" w:rsidTr="00460D00">
        <w:tc>
          <w:tcPr>
            <w:tcW w:w="450" w:type="dxa"/>
          </w:tcPr>
          <w:p w:rsidR="00A1683C" w:rsidRPr="00E65219" w:rsidRDefault="00530517" w:rsidP="00A1683C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A1683C" w:rsidRDefault="00530517" w:rsidP="00530517">
            <w:pPr>
              <w:spacing w:beforeLines="60" w:before="144" w:afterLines="60" w:after="144" w:line="240" w:lineRule="auto"/>
            </w:pPr>
            <w:r>
              <w:t xml:space="preserve">Accreditation </w:t>
            </w:r>
            <w:r w:rsidR="00A1683C">
              <w:t>Update</w:t>
            </w:r>
          </w:p>
          <w:p w:rsidR="00530517" w:rsidRDefault="00530517" w:rsidP="00530517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>Self Evaluation (SE)</w:t>
            </w:r>
            <w:r w:rsidR="004168E8">
              <w:t>:  Liz Rozell and Jason Stratton</w:t>
            </w:r>
          </w:p>
          <w:p w:rsidR="00530517" w:rsidRPr="00E65219" w:rsidRDefault="00530517" w:rsidP="00530517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>Quality Focus Essay (QFE)</w:t>
            </w:r>
            <w:r w:rsidR="004168E8">
              <w:t>:  Janet Fulks and Mark Staller</w:t>
            </w:r>
          </w:p>
        </w:tc>
        <w:tc>
          <w:tcPr>
            <w:tcW w:w="1260" w:type="dxa"/>
          </w:tcPr>
          <w:p w:rsidR="00A1683C" w:rsidRPr="00E65219" w:rsidRDefault="00A1683C" w:rsidP="00A1683C">
            <w:pPr>
              <w:spacing w:beforeLines="60" w:before="144" w:afterLines="60" w:after="144" w:line="240" w:lineRule="auto"/>
            </w:pPr>
            <w:r>
              <w:t xml:space="preserve">     75 min</w:t>
            </w:r>
          </w:p>
        </w:tc>
      </w:tr>
      <w:tr w:rsidR="004168E8" w:rsidRPr="00E65219" w:rsidTr="00460D00">
        <w:tc>
          <w:tcPr>
            <w:tcW w:w="450" w:type="dxa"/>
          </w:tcPr>
          <w:p w:rsidR="004168E8" w:rsidRDefault="004168E8" w:rsidP="00A1683C">
            <w:pPr>
              <w:spacing w:beforeLines="60" w:before="144" w:afterLines="60" w:after="144" w:line="240" w:lineRule="auto"/>
              <w:jc w:val="right"/>
            </w:pPr>
            <w:r>
              <w:t>4</w:t>
            </w:r>
          </w:p>
        </w:tc>
        <w:tc>
          <w:tcPr>
            <w:tcW w:w="8730" w:type="dxa"/>
            <w:vAlign w:val="center"/>
          </w:tcPr>
          <w:p w:rsidR="004168E8" w:rsidRDefault="004168E8" w:rsidP="00530517">
            <w:pPr>
              <w:spacing w:beforeLines="60" w:before="144" w:afterLines="60" w:after="144" w:line="240" w:lineRule="auto"/>
            </w:pPr>
            <w:r>
              <w:t>Strategic Directions: Kate Pluta</w:t>
            </w:r>
          </w:p>
        </w:tc>
        <w:tc>
          <w:tcPr>
            <w:tcW w:w="1260" w:type="dxa"/>
          </w:tcPr>
          <w:p w:rsidR="004168E8" w:rsidRDefault="004168E8" w:rsidP="00A1683C">
            <w:pPr>
              <w:spacing w:beforeLines="60" w:before="144" w:afterLines="60" w:after="144" w:line="240" w:lineRule="auto"/>
            </w:pPr>
          </w:p>
        </w:tc>
      </w:tr>
    </w:tbl>
    <w:p w:rsidR="00954D4F" w:rsidRPr="00E65219" w:rsidRDefault="00954D4F" w:rsidP="00954D4F">
      <w:pPr>
        <w:spacing w:beforeLines="60" w:before="144" w:afterLines="60" w:after="144" w:line="240" w:lineRule="auto"/>
      </w:pPr>
    </w:p>
    <w:p w:rsidR="00954D4F" w:rsidRPr="00E65219" w:rsidRDefault="002A6F4B" w:rsidP="00954D4F">
      <w:pPr>
        <w:spacing w:beforeLines="60" w:before="144" w:afterLines="60" w:after="144" w:line="240" w:lineRule="auto"/>
      </w:pPr>
      <w:proofErr w:type="spellStart"/>
      <w:proofErr w:type="gramStart"/>
      <w:r>
        <w:t>krp</w:t>
      </w:r>
      <w:proofErr w:type="spellEnd"/>
      <w:proofErr w:type="gramEnd"/>
      <w:r>
        <w:t xml:space="preserve">, </w:t>
      </w:r>
      <w:r w:rsidR="00530517">
        <w:t>January 2</w:t>
      </w:r>
      <w:r w:rsidR="004168E8">
        <w:t>7</w:t>
      </w:r>
      <w:r w:rsidR="00530517">
        <w:t>, 2017</w:t>
      </w:r>
    </w:p>
    <w:p w:rsidR="00954D4F" w:rsidRDefault="00954D4F" w:rsidP="00954D4F">
      <w:bookmarkStart w:id="0" w:name="_GoBack"/>
      <w:bookmarkEnd w:id="0"/>
    </w:p>
    <w:p w:rsidR="00F43653" w:rsidRDefault="00F43653"/>
    <w:sectPr w:rsidR="00F43653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5B3"/>
    <w:multiLevelType w:val="hybridMultilevel"/>
    <w:tmpl w:val="3C2A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F"/>
    <w:rsid w:val="00082AD9"/>
    <w:rsid w:val="0016419F"/>
    <w:rsid w:val="00210A21"/>
    <w:rsid w:val="00244790"/>
    <w:rsid w:val="002A6F4B"/>
    <w:rsid w:val="004168E8"/>
    <w:rsid w:val="004503DF"/>
    <w:rsid w:val="00530517"/>
    <w:rsid w:val="008974E0"/>
    <w:rsid w:val="008C1D9D"/>
    <w:rsid w:val="00954D4F"/>
    <w:rsid w:val="0099371A"/>
    <w:rsid w:val="00A1683C"/>
    <w:rsid w:val="00C016B6"/>
    <w:rsid w:val="00C10324"/>
    <w:rsid w:val="00D00C4A"/>
    <w:rsid w:val="00D545AD"/>
    <w:rsid w:val="00DA3C77"/>
    <w:rsid w:val="00EA4A5F"/>
    <w:rsid w:val="00F43653"/>
    <w:rsid w:val="00F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CC133-7884-4E6D-B723-EC514E70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4F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4D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cp:lastPrinted>2016-11-10T22:40:00Z</cp:lastPrinted>
  <dcterms:created xsi:type="dcterms:W3CDTF">2017-01-28T00:12:00Z</dcterms:created>
  <dcterms:modified xsi:type="dcterms:W3CDTF">2017-01-28T00:12:00Z</dcterms:modified>
</cp:coreProperties>
</file>