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A0" w:rsidRPr="00E3013D" w:rsidRDefault="002625A0" w:rsidP="00E65219">
      <w:pPr>
        <w:spacing w:beforeLines="60" w:before="144" w:afterLines="60" w:after="144" w:line="240" w:lineRule="auto"/>
        <w:rPr>
          <w:sz w:val="24"/>
          <w:szCs w:val="24"/>
        </w:rPr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450"/>
        <w:gridCol w:w="8730"/>
        <w:gridCol w:w="1260"/>
      </w:tblGrid>
      <w:tr w:rsidR="00E3013D" w:rsidRPr="00E3013D" w:rsidTr="00E65219">
        <w:trPr>
          <w:trHeight w:val="1142"/>
        </w:trPr>
        <w:tc>
          <w:tcPr>
            <w:tcW w:w="10440" w:type="dxa"/>
            <w:gridSpan w:val="3"/>
            <w:shd w:val="clear" w:color="auto" w:fill="E5B8B7" w:themeFill="accent2" w:themeFillTint="66"/>
          </w:tcPr>
          <w:p w:rsidR="00E3013D" w:rsidRPr="00E65219" w:rsidRDefault="00E3013D" w:rsidP="00E65219">
            <w:pPr>
              <w:spacing w:beforeLines="60" w:before="144" w:afterLines="60" w:after="144" w:line="240" w:lineRule="auto"/>
              <w:jc w:val="center"/>
              <w:rPr>
                <w:b/>
                <w:sz w:val="24"/>
                <w:szCs w:val="24"/>
              </w:rPr>
            </w:pPr>
            <w:r w:rsidRPr="00E65219">
              <w:rPr>
                <w:b/>
                <w:sz w:val="24"/>
                <w:szCs w:val="24"/>
              </w:rPr>
              <w:t>Accreditation &amp; Institutional Quality Committee (AIQ)</w:t>
            </w:r>
          </w:p>
          <w:p w:rsidR="00E3013D" w:rsidRPr="00E3013D" w:rsidRDefault="00E65219" w:rsidP="00E65219">
            <w:pPr>
              <w:spacing w:beforeLines="60" w:before="144" w:afterLines="60" w:after="144" w:line="240" w:lineRule="auto"/>
              <w:jc w:val="center"/>
            </w:pPr>
            <w:hyperlink r:id="rId5" w:history="1">
              <w:r w:rsidR="00E3013D" w:rsidRPr="00E3013D">
                <w:rPr>
                  <w:rStyle w:val="Hyperlink"/>
                </w:rPr>
                <w:t>https://committees.kccd.edu/bc/committee/accreditation</w:t>
              </w:r>
            </w:hyperlink>
          </w:p>
          <w:p w:rsidR="00E3013D" w:rsidRPr="00E3013D" w:rsidRDefault="00E3013D" w:rsidP="00E65219">
            <w:pPr>
              <w:spacing w:beforeLines="60" w:before="144" w:afterLines="60" w:after="144" w:line="240" w:lineRule="auto"/>
              <w:jc w:val="center"/>
            </w:pPr>
            <w:r w:rsidRPr="00E3013D">
              <w:t xml:space="preserve">Tuesday, 3:30-5:00, September </w:t>
            </w:r>
            <w:r w:rsidR="009C68BB">
              <w:t>1</w:t>
            </w:r>
            <w:r w:rsidRPr="00E3013D">
              <w:t>, 2015</w:t>
            </w:r>
          </w:p>
        </w:tc>
      </w:tr>
      <w:tr w:rsidR="00E65219" w:rsidRPr="00E65219" w:rsidTr="00E65219">
        <w:tc>
          <w:tcPr>
            <w:tcW w:w="450" w:type="dxa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  <w:jc w:val="right"/>
            </w:pPr>
            <w:r w:rsidRPr="00E65219">
              <w:t>1</w:t>
            </w:r>
          </w:p>
        </w:tc>
        <w:tc>
          <w:tcPr>
            <w:tcW w:w="8730" w:type="dxa"/>
            <w:vAlign w:val="center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</w:pPr>
            <w:r w:rsidRPr="00E65219">
              <w:t>Welcome!</w:t>
            </w:r>
          </w:p>
        </w:tc>
        <w:tc>
          <w:tcPr>
            <w:tcW w:w="1260" w:type="dxa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  <w:jc w:val="center"/>
            </w:pPr>
            <w:r w:rsidRPr="00E65219">
              <w:t>5 min</w:t>
            </w:r>
          </w:p>
        </w:tc>
      </w:tr>
      <w:tr w:rsidR="00E65219" w:rsidRPr="00E65219" w:rsidTr="00E65219">
        <w:tc>
          <w:tcPr>
            <w:tcW w:w="450" w:type="dxa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  <w:jc w:val="right"/>
            </w:pPr>
            <w:r w:rsidRPr="00E65219">
              <w:t>2</w:t>
            </w:r>
          </w:p>
        </w:tc>
        <w:tc>
          <w:tcPr>
            <w:tcW w:w="8730" w:type="dxa"/>
            <w:vAlign w:val="center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</w:pPr>
            <w:r w:rsidRPr="00E65219">
              <w:t>Introductions:</w:t>
            </w:r>
            <w:r>
              <w:t xml:space="preserve">  Today’s chair = Kate</w:t>
            </w:r>
          </w:p>
          <w:p w:rsidR="00E65219" w:rsidRPr="00E65219" w:rsidRDefault="00E65219" w:rsidP="00E65219">
            <w:pPr>
              <w:spacing w:beforeLines="60" w:before="144" w:afterLines="60" w:after="144" w:line="240" w:lineRule="auto"/>
            </w:pPr>
            <w:r w:rsidRPr="00E65219">
              <w:t>Kate Pluta, Nan Gomez-Heitzeberg, Zav Dadabhoy, Anthony Culpepper, Liz Rozell, Todd Coston, Lisa Fitzgerald, David Neville, Kimberly Nickell, Janet Fulks, Kirk Russell, Mark Staller, Bill La, Jennifer Jett, Shannon Musser</w:t>
            </w:r>
          </w:p>
        </w:tc>
        <w:tc>
          <w:tcPr>
            <w:tcW w:w="1260" w:type="dxa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  <w:jc w:val="center"/>
            </w:pPr>
            <w:r w:rsidRPr="00E65219">
              <w:t>10 min</w:t>
            </w:r>
          </w:p>
        </w:tc>
      </w:tr>
      <w:tr w:rsidR="00E65219" w:rsidRPr="00E65219" w:rsidTr="00E65219">
        <w:tc>
          <w:tcPr>
            <w:tcW w:w="450" w:type="dxa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  <w:jc w:val="right"/>
            </w:pPr>
            <w:r w:rsidRPr="00E65219">
              <w:t>3</w:t>
            </w:r>
          </w:p>
        </w:tc>
        <w:tc>
          <w:tcPr>
            <w:tcW w:w="9990" w:type="dxa"/>
            <w:gridSpan w:val="2"/>
            <w:vAlign w:val="center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</w:pPr>
            <w:r w:rsidRPr="00E65219">
              <w:t xml:space="preserve">Today’s Note Taker?  </w:t>
            </w:r>
          </w:p>
        </w:tc>
      </w:tr>
      <w:tr w:rsidR="00E65219" w:rsidRPr="00E65219" w:rsidTr="00E65219">
        <w:tc>
          <w:tcPr>
            <w:tcW w:w="450" w:type="dxa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  <w:jc w:val="right"/>
            </w:pPr>
            <w:r w:rsidRPr="00E65219">
              <w:t>4</w:t>
            </w:r>
          </w:p>
        </w:tc>
        <w:tc>
          <w:tcPr>
            <w:tcW w:w="8730" w:type="dxa"/>
            <w:vAlign w:val="center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</w:pPr>
            <w:r w:rsidRPr="00E65219">
              <w:t>Update on Midterm Report (see Documents)</w:t>
            </w:r>
            <w:r>
              <w:t xml:space="preserve">; </w:t>
            </w:r>
            <w:r w:rsidRPr="00E65219">
              <w:rPr>
                <w:i/>
              </w:rPr>
              <w:t>All references are to AIQ page—see link above</w:t>
            </w:r>
          </w:p>
        </w:tc>
        <w:tc>
          <w:tcPr>
            <w:tcW w:w="1260" w:type="dxa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  <w:jc w:val="center"/>
            </w:pPr>
            <w:r>
              <w:t>5</w:t>
            </w:r>
            <w:r w:rsidRPr="00E65219">
              <w:t xml:space="preserve"> min</w:t>
            </w:r>
          </w:p>
        </w:tc>
      </w:tr>
      <w:tr w:rsidR="00E65219" w:rsidRPr="00E65219" w:rsidTr="00E65219">
        <w:tc>
          <w:tcPr>
            <w:tcW w:w="450" w:type="dxa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  <w:jc w:val="right"/>
            </w:pPr>
            <w:r w:rsidRPr="00E65219">
              <w:t>5</w:t>
            </w:r>
          </w:p>
        </w:tc>
        <w:tc>
          <w:tcPr>
            <w:tcW w:w="8730" w:type="dxa"/>
            <w:vAlign w:val="center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</w:pPr>
            <w:r w:rsidRPr="00E65219">
              <w:t>Review 2014 Standards and Committee work (see Resources)</w:t>
            </w:r>
          </w:p>
        </w:tc>
        <w:tc>
          <w:tcPr>
            <w:tcW w:w="1260" w:type="dxa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  <w:jc w:val="center"/>
            </w:pPr>
            <w:r>
              <w:t>5 min</w:t>
            </w:r>
          </w:p>
        </w:tc>
      </w:tr>
      <w:tr w:rsidR="00E65219" w:rsidRPr="00E65219" w:rsidTr="00E65219">
        <w:tc>
          <w:tcPr>
            <w:tcW w:w="450" w:type="dxa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  <w:jc w:val="right"/>
            </w:pPr>
            <w:r w:rsidRPr="00E65219">
              <w:t>6</w:t>
            </w:r>
          </w:p>
        </w:tc>
        <w:tc>
          <w:tcPr>
            <w:tcW w:w="8730" w:type="dxa"/>
            <w:vAlign w:val="center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</w:pPr>
            <w:r w:rsidRPr="00E65219">
              <w:t>Review calendar (see Supporting docs for this meeting)</w:t>
            </w:r>
          </w:p>
        </w:tc>
        <w:tc>
          <w:tcPr>
            <w:tcW w:w="1260" w:type="dxa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  <w:jc w:val="center"/>
            </w:pPr>
            <w:r w:rsidRPr="00E65219">
              <w:t>10 min</w:t>
            </w:r>
          </w:p>
        </w:tc>
      </w:tr>
      <w:tr w:rsidR="00E65219" w:rsidRPr="00E65219" w:rsidTr="00E65219">
        <w:tc>
          <w:tcPr>
            <w:tcW w:w="450" w:type="dxa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  <w:jc w:val="right"/>
            </w:pPr>
            <w:r w:rsidRPr="00E65219">
              <w:t>7</w:t>
            </w:r>
          </w:p>
        </w:tc>
        <w:tc>
          <w:tcPr>
            <w:tcW w:w="8730" w:type="dxa"/>
            <w:vAlign w:val="center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</w:pPr>
            <w:r w:rsidRPr="00E65219">
              <w:t>Review charge (see Procedures)</w:t>
            </w:r>
          </w:p>
        </w:tc>
        <w:tc>
          <w:tcPr>
            <w:tcW w:w="1260" w:type="dxa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  <w:jc w:val="center"/>
            </w:pPr>
            <w:r w:rsidRPr="00E65219">
              <w:t>10 min</w:t>
            </w:r>
          </w:p>
        </w:tc>
      </w:tr>
      <w:tr w:rsidR="00E65219" w:rsidRPr="00E65219" w:rsidTr="00E65219">
        <w:tc>
          <w:tcPr>
            <w:tcW w:w="450" w:type="dxa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  <w:jc w:val="right"/>
            </w:pPr>
            <w:r w:rsidRPr="00E65219">
              <w:t>8</w:t>
            </w:r>
          </w:p>
        </w:tc>
        <w:tc>
          <w:tcPr>
            <w:tcW w:w="8730" w:type="dxa"/>
            <w:vAlign w:val="center"/>
          </w:tcPr>
          <w:p w:rsidR="00E65219" w:rsidRDefault="00E65219" w:rsidP="00E65219">
            <w:pPr>
              <w:spacing w:beforeLines="60" w:before="144" w:afterLines="60" w:after="144" w:line="240" w:lineRule="auto"/>
            </w:pPr>
            <w:r w:rsidRPr="00E65219">
              <w:t>Examine Strategic Directions and Initiatives that fall in AIQ area of responsibility</w:t>
            </w:r>
            <w:r>
              <w:t xml:space="preserve"> </w:t>
            </w:r>
          </w:p>
          <w:p w:rsidR="00E65219" w:rsidRPr="00E65219" w:rsidRDefault="00E65219" w:rsidP="00E65219">
            <w:pPr>
              <w:spacing w:beforeLines="60" w:before="144" w:afterLines="60" w:after="144" w:line="240" w:lineRule="auto"/>
            </w:pPr>
            <w:r>
              <w:t>(bring Strategic Directions from Opening Day)</w:t>
            </w:r>
          </w:p>
        </w:tc>
        <w:tc>
          <w:tcPr>
            <w:tcW w:w="1260" w:type="dxa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  <w:jc w:val="center"/>
            </w:pPr>
            <w:r w:rsidRPr="00E65219">
              <w:t>20 min</w:t>
            </w:r>
          </w:p>
        </w:tc>
      </w:tr>
      <w:tr w:rsidR="00E65219" w:rsidRPr="00E65219" w:rsidTr="00E65219">
        <w:tc>
          <w:tcPr>
            <w:tcW w:w="450" w:type="dxa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  <w:jc w:val="right"/>
            </w:pPr>
            <w:r w:rsidRPr="00E65219">
              <w:t>9</w:t>
            </w:r>
          </w:p>
        </w:tc>
        <w:tc>
          <w:tcPr>
            <w:tcW w:w="8730" w:type="dxa"/>
            <w:vAlign w:val="center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</w:pPr>
            <w:r w:rsidRPr="00E65219">
              <w:t>Do we need to make any changes to charge?</w:t>
            </w:r>
          </w:p>
          <w:p w:rsidR="00E65219" w:rsidRPr="00E65219" w:rsidRDefault="00E65219" w:rsidP="00E65219">
            <w:pPr>
              <w:spacing w:beforeLines="60" w:before="144" w:afterLines="60" w:after="144" w:line="240" w:lineRule="auto"/>
            </w:pPr>
            <w:r w:rsidRPr="00E65219">
              <w:t>If so, we need to prepare Academic Senate change form to reflect proposed changes (see Procedures)</w:t>
            </w:r>
          </w:p>
        </w:tc>
        <w:tc>
          <w:tcPr>
            <w:tcW w:w="1260" w:type="dxa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  <w:jc w:val="center"/>
            </w:pPr>
          </w:p>
        </w:tc>
      </w:tr>
      <w:tr w:rsidR="00E65219" w:rsidRPr="00E65219" w:rsidTr="00E65219">
        <w:tc>
          <w:tcPr>
            <w:tcW w:w="450" w:type="dxa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  <w:jc w:val="right"/>
            </w:pPr>
            <w:r w:rsidRPr="00E65219">
              <w:t>10</w:t>
            </w:r>
          </w:p>
        </w:tc>
        <w:tc>
          <w:tcPr>
            <w:tcW w:w="8730" w:type="dxa"/>
            <w:vAlign w:val="center"/>
          </w:tcPr>
          <w:p w:rsidR="00E65219" w:rsidRDefault="00E65219" w:rsidP="00E65219">
            <w:pPr>
              <w:spacing w:beforeLines="60" w:before="144" w:afterLines="60" w:after="144" w:line="240" w:lineRule="auto"/>
            </w:pPr>
            <w:r w:rsidRPr="00E65219">
              <w:t xml:space="preserve">Decide on fall action plans </w:t>
            </w:r>
          </w:p>
          <w:p w:rsidR="00E65219" w:rsidRDefault="00E65219" w:rsidP="00E65219">
            <w:pPr>
              <w:spacing w:beforeLines="60" w:before="144" w:afterLines="60" w:after="144" w:line="240" w:lineRule="auto"/>
            </w:pPr>
          </w:p>
          <w:p w:rsidR="00E65219" w:rsidRDefault="00E65219" w:rsidP="00E65219">
            <w:pPr>
              <w:spacing w:beforeLines="60" w:before="144" w:afterLines="60" w:after="144" w:line="240" w:lineRule="auto"/>
            </w:pPr>
          </w:p>
          <w:p w:rsidR="00E65219" w:rsidRPr="00E65219" w:rsidRDefault="00E65219" w:rsidP="00E65219">
            <w:pPr>
              <w:spacing w:beforeLines="60" w:before="144" w:afterLines="60" w:after="144" w:line="240" w:lineRule="auto"/>
            </w:pPr>
            <w:bookmarkStart w:id="0" w:name="_GoBack"/>
            <w:bookmarkEnd w:id="0"/>
          </w:p>
        </w:tc>
        <w:tc>
          <w:tcPr>
            <w:tcW w:w="1260" w:type="dxa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  <w:jc w:val="center"/>
            </w:pPr>
            <w:r w:rsidRPr="00E65219">
              <w:t>10 min</w:t>
            </w:r>
          </w:p>
        </w:tc>
      </w:tr>
      <w:tr w:rsidR="00E65219" w:rsidRPr="00E65219" w:rsidTr="00E65219">
        <w:tc>
          <w:tcPr>
            <w:tcW w:w="450" w:type="dxa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  <w:jc w:val="right"/>
            </w:pPr>
            <w:r w:rsidRPr="00E65219">
              <w:t>11</w:t>
            </w:r>
          </w:p>
        </w:tc>
        <w:tc>
          <w:tcPr>
            <w:tcW w:w="8730" w:type="dxa"/>
            <w:vAlign w:val="center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</w:pPr>
            <w:r w:rsidRPr="00E65219">
              <w:t>Assign responsibilities</w:t>
            </w:r>
          </w:p>
        </w:tc>
        <w:tc>
          <w:tcPr>
            <w:tcW w:w="1260" w:type="dxa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  <w:jc w:val="center"/>
            </w:pPr>
            <w:r w:rsidRPr="00E65219">
              <w:t>10 min</w:t>
            </w:r>
          </w:p>
        </w:tc>
      </w:tr>
      <w:tr w:rsidR="00E65219" w:rsidRPr="00E65219" w:rsidTr="00E65219">
        <w:tc>
          <w:tcPr>
            <w:tcW w:w="450" w:type="dxa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  <w:jc w:val="right"/>
            </w:pPr>
            <w:r w:rsidRPr="00E65219">
              <w:t>12</w:t>
            </w:r>
          </w:p>
        </w:tc>
        <w:tc>
          <w:tcPr>
            <w:tcW w:w="8730" w:type="dxa"/>
            <w:vAlign w:val="center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</w:pPr>
            <w:r>
              <w:t>2015 Accreditation Report (see supporting docs including report, Q &amp; A, and Media Statement)</w:t>
            </w:r>
          </w:p>
        </w:tc>
        <w:tc>
          <w:tcPr>
            <w:tcW w:w="1260" w:type="dxa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  <w:jc w:val="center"/>
            </w:pPr>
            <w:r w:rsidRPr="00E65219">
              <w:t>5 min</w:t>
            </w:r>
          </w:p>
        </w:tc>
      </w:tr>
    </w:tbl>
    <w:p w:rsidR="002625A0" w:rsidRPr="00E65219" w:rsidRDefault="002625A0" w:rsidP="00E65219">
      <w:pPr>
        <w:spacing w:beforeLines="60" w:before="144" w:afterLines="60" w:after="144" w:line="240" w:lineRule="auto"/>
      </w:pPr>
    </w:p>
    <w:p w:rsidR="002625A0" w:rsidRPr="00E65219" w:rsidRDefault="002625A0" w:rsidP="00E65219">
      <w:pPr>
        <w:spacing w:beforeLines="60" w:before="144" w:afterLines="60" w:after="144" w:line="240" w:lineRule="auto"/>
      </w:pPr>
    </w:p>
    <w:sectPr w:rsidR="002625A0" w:rsidRPr="00E65219" w:rsidSect="00E3013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A0"/>
    <w:rsid w:val="00091C3F"/>
    <w:rsid w:val="002625A0"/>
    <w:rsid w:val="003C02F7"/>
    <w:rsid w:val="00482958"/>
    <w:rsid w:val="00523A76"/>
    <w:rsid w:val="009C68BB"/>
    <w:rsid w:val="00E3013D"/>
    <w:rsid w:val="00E6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5A0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29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5A0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29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mmittees.kccd.edu/bc/committee/accredit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1056</Characters>
  <Application>Microsoft Office Word</Application>
  <DocSecurity>0</DocSecurity>
  <Lines>70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imguser</cp:lastModifiedBy>
  <cp:revision>2</cp:revision>
  <dcterms:created xsi:type="dcterms:W3CDTF">2015-08-31T20:26:00Z</dcterms:created>
  <dcterms:modified xsi:type="dcterms:W3CDTF">2015-08-31T20:26:00Z</dcterms:modified>
</cp:coreProperties>
</file>