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2E" w:rsidRPr="00387DB9" w:rsidRDefault="00DE692E" w:rsidP="00DE692E">
      <w:pPr>
        <w:spacing w:after="0"/>
        <w:rPr>
          <w:b/>
        </w:rPr>
      </w:pPr>
      <w:r w:rsidRPr="00387DB9">
        <w:rPr>
          <w:b/>
        </w:rPr>
        <w:t>Accreditation &amp; Institutional Quality Committee (AIQ)</w:t>
      </w:r>
    </w:p>
    <w:p w:rsidR="00DE692E" w:rsidRDefault="00DE692E" w:rsidP="00DE692E">
      <w:pPr>
        <w:spacing w:after="0"/>
      </w:pPr>
      <w:r>
        <w:t>Tuesday, October 28, 2014</w:t>
      </w:r>
    </w:p>
    <w:p w:rsidR="00DE692E" w:rsidRDefault="00DE692E" w:rsidP="00DE692E">
      <w:pPr>
        <w:spacing w:after="0"/>
      </w:pPr>
      <w:r>
        <w:t>3:30p – 5:00p, Lev 40</w:t>
      </w:r>
    </w:p>
    <w:p w:rsidR="00DE692E" w:rsidRDefault="00DE692E" w:rsidP="00DE692E">
      <w:pPr>
        <w:spacing w:after="0"/>
      </w:pPr>
    </w:p>
    <w:p w:rsidR="008F2068" w:rsidRPr="008F2068" w:rsidRDefault="008F2068" w:rsidP="00DE692E">
      <w:pPr>
        <w:spacing w:after="0"/>
      </w:pPr>
      <w:r>
        <w:rPr>
          <w:b/>
        </w:rPr>
        <w:t xml:space="preserve">Note Taker: </w:t>
      </w:r>
      <w:r>
        <w:t xml:space="preserve"> Todd Coston</w:t>
      </w:r>
    </w:p>
    <w:p w:rsidR="008F2068" w:rsidRDefault="008F2068" w:rsidP="00DE692E">
      <w:pPr>
        <w:spacing w:after="0"/>
        <w:rPr>
          <w:b/>
        </w:rPr>
      </w:pPr>
    </w:p>
    <w:p w:rsidR="00DE692E" w:rsidRDefault="00DE692E" w:rsidP="00DE692E">
      <w:pPr>
        <w:spacing w:after="0"/>
      </w:pPr>
      <w:r w:rsidRPr="00387DB9">
        <w:rPr>
          <w:b/>
        </w:rPr>
        <w:t>Attendees</w:t>
      </w:r>
      <w:r>
        <w:t>: Kate Pluta, Kirk Russell, Bill La, Shannon Musser, Kim Nickell, Rachel Vickrey, Odella Johnson, Jennifer Jett</w:t>
      </w:r>
      <w:r w:rsidR="00C263FA">
        <w:t>, Nan Gomez-Heitzeberg, Zav Dadabhoy</w:t>
      </w:r>
      <w:r w:rsidR="008F2068">
        <w:t>, Todd Coston</w:t>
      </w:r>
    </w:p>
    <w:p w:rsidR="00DE692E" w:rsidRDefault="00DE692E" w:rsidP="00DE692E">
      <w:pPr>
        <w:spacing w:after="0"/>
      </w:pPr>
    </w:p>
    <w:p w:rsidR="00DE692E" w:rsidRDefault="00DE692E" w:rsidP="00DE692E">
      <w:pPr>
        <w:spacing w:after="0"/>
      </w:pPr>
      <w:r w:rsidRPr="00387DB9">
        <w:rPr>
          <w:b/>
        </w:rPr>
        <w:t>Absent</w:t>
      </w:r>
      <w:proofErr w:type="gramStart"/>
      <w:r>
        <w:t>:,</w:t>
      </w:r>
      <w:proofErr w:type="gramEnd"/>
      <w:r>
        <w:t xml:space="preserve"> Anthony Culpepper</w:t>
      </w:r>
      <w:r w:rsidR="00C72543">
        <w:t>, Janet Fulks</w:t>
      </w:r>
      <w:r w:rsidR="008F2068">
        <w:t xml:space="preserve">, John Carpenter, David Neville, Lisa Fitzgerald, Michael Self, </w:t>
      </w:r>
    </w:p>
    <w:p w:rsidR="00DE692E" w:rsidRDefault="00DE692E" w:rsidP="00DE692E">
      <w:pPr>
        <w:spacing w:after="0"/>
      </w:pPr>
    </w:p>
    <w:p w:rsidR="00DE692E" w:rsidRPr="00387DB9" w:rsidRDefault="00DE692E" w:rsidP="00DE692E">
      <w:pPr>
        <w:spacing w:after="0"/>
        <w:rPr>
          <w:b/>
        </w:rPr>
      </w:pPr>
      <w:r w:rsidRPr="00387DB9">
        <w:rPr>
          <w:b/>
        </w:rPr>
        <w:t>Meeting Summary</w:t>
      </w:r>
    </w:p>
    <w:p w:rsidR="00387DB9" w:rsidRPr="00435B50" w:rsidRDefault="00914C03" w:rsidP="00DE692E">
      <w:pPr>
        <w:spacing w:after="0"/>
        <w:rPr>
          <w:u w:val="single"/>
        </w:rPr>
      </w:pPr>
      <w:r w:rsidRPr="00435B50">
        <w:rPr>
          <w:u w:val="single"/>
        </w:rPr>
        <w:t>Agenda Item #1: Review and approve minutes</w:t>
      </w:r>
    </w:p>
    <w:p w:rsidR="00914C03" w:rsidRDefault="00914C03" w:rsidP="00914C03">
      <w:pPr>
        <w:pStyle w:val="ListParagraph"/>
        <w:numPr>
          <w:ilvl w:val="0"/>
          <w:numId w:val="1"/>
        </w:numPr>
        <w:spacing w:after="0"/>
      </w:pPr>
      <w:r>
        <w:t>Note taker: Todd Coston</w:t>
      </w:r>
    </w:p>
    <w:p w:rsidR="00914C03" w:rsidRDefault="00E36BF4" w:rsidP="00914C03">
      <w:pPr>
        <w:pStyle w:val="ListParagraph"/>
        <w:numPr>
          <w:ilvl w:val="0"/>
          <w:numId w:val="1"/>
        </w:numPr>
        <w:spacing w:after="0"/>
      </w:pPr>
      <w:r>
        <w:t>Refreshments</w:t>
      </w:r>
      <w:r w:rsidR="00914C03">
        <w:t xml:space="preserve"> for next meeting: Bill La</w:t>
      </w:r>
    </w:p>
    <w:p w:rsidR="002B35DD" w:rsidRPr="002B35DD" w:rsidRDefault="002B35DD" w:rsidP="002B35DD">
      <w:pPr>
        <w:pStyle w:val="ListParagraph"/>
        <w:spacing w:after="0"/>
        <w:rPr>
          <w:i/>
        </w:rPr>
      </w:pPr>
      <w:r w:rsidRPr="002B35DD">
        <w:rPr>
          <w:i/>
        </w:rPr>
        <w:t>Note:  Previous meeting notes were not approved.</w:t>
      </w:r>
    </w:p>
    <w:p w:rsidR="00914C03" w:rsidRDefault="00914C03" w:rsidP="00DE692E">
      <w:pPr>
        <w:spacing w:after="0"/>
      </w:pPr>
    </w:p>
    <w:p w:rsidR="00387DB9" w:rsidRPr="00387DB9" w:rsidRDefault="00387DB9" w:rsidP="00DE692E">
      <w:pPr>
        <w:spacing w:after="0"/>
        <w:rPr>
          <w:u w:val="single"/>
        </w:rPr>
      </w:pPr>
      <w:r>
        <w:rPr>
          <w:u w:val="single"/>
        </w:rPr>
        <w:t xml:space="preserve">Agenda Item #3: </w:t>
      </w:r>
      <w:r w:rsidRPr="00387DB9">
        <w:rPr>
          <w:u w:val="single"/>
        </w:rPr>
        <w:t>CCA proposed resolution on accreditation</w:t>
      </w:r>
    </w:p>
    <w:p w:rsidR="00387DB9" w:rsidRDefault="00387DB9" w:rsidP="00DE692E">
      <w:pPr>
        <w:spacing w:after="0"/>
      </w:pPr>
      <w:r>
        <w:t>Kate reviewed the document, “Resolution in Support of Fair Accreditation for California Community Colleges”.</w:t>
      </w:r>
      <w:r w:rsidR="00305B45">
        <w:t xml:space="preserve">  The document was shared as an informational item for the committee.  Further discussion will be happening within BC Academic Senate.</w:t>
      </w:r>
    </w:p>
    <w:p w:rsidR="00DE692E" w:rsidRDefault="00DE692E" w:rsidP="00DE692E">
      <w:pPr>
        <w:spacing w:after="0"/>
      </w:pPr>
    </w:p>
    <w:p w:rsidR="00DE692E" w:rsidRDefault="006D66B5" w:rsidP="00DE692E">
      <w:pPr>
        <w:spacing w:after="0"/>
      </w:pPr>
      <w:r>
        <w:t>AIQ Statement related to the proposed resolution, “We appreciate that this resolution is being brought forward but we do not feel this has been our</w:t>
      </w:r>
      <w:r w:rsidR="00F5270D">
        <w:t xml:space="preserve"> colleges</w:t>
      </w:r>
      <w:r>
        <w:t xml:space="preserve"> experience and cannot support the resolution.” (</w:t>
      </w:r>
      <w:proofErr w:type="gramStart"/>
      <w:r>
        <w:t>this</w:t>
      </w:r>
      <w:proofErr w:type="gramEnd"/>
      <w:r>
        <w:t xml:space="preserve"> may not be exact but the general statement coming from the AIQ committee.</w:t>
      </w:r>
      <w:r w:rsidR="00DC3DAC">
        <w:t>)</w:t>
      </w:r>
    </w:p>
    <w:p w:rsidR="00AD1729" w:rsidRDefault="00AD1729" w:rsidP="00DE692E">
      <w:pPr>
        <w:spacing w:after="0"/>
      </w:pPr>
    </w:p>
    <w:p w:rsidR="00AD1729" w:rsidRPr="00AD1729" w:rsidRDefault="00AD1729" w:rsidP="00DE692E">
      <w:pPr>
        <w:spacing w:after="0"/>
        <w:rPr>
          <w:u w:val="single"/>
        </w:rPr>
      </w:pPr>
      <w:r w:rsidRPr="00AD1729">
        <w:rPr>
          <w:u w:val="single"/>
        </w:rPr>
        <w:t>Agenda Item #2: Developing a college planning and evaluation calendar</w:t>
      </w:r>
    </w:p>
    <w:p w:rsidR="00AD1729" w:rsidRDefault="00435B50" w:rsidP="00DE692E">
      <w:pPr>
        <w:spacing w:after="0"/>
      </w:pPr>
      <w:r>
        <w:t>The committee reviewed the document “Bakersfield College Major Planning Processes” and made changes based on committee discussion.</w:t>
      </w:r>
      <w:r w:rsidR="00C72543">
        <w:t xml:space="preserve">  </w:t>
      </w:r>
      <w:r w:rsidR="0078508B">
        <w:t>The committee also took some time to put some rough order to when each planning event should happen.</w:t>
      </w:r>
      <w:r w:rsidR="00861DA7">
        <w:t xml:space="preserve">  There was discussion concerning the order of the Strategic Planning and Educational Master Plan.</w:t>
      </w:r>
      <w:r w:rsidR="00E955F1">
        <w:t xml:space="preserve">  </w:t>
      </w:r>
    </w:p>
    <w:p w:rsidR="000E6193" w:rsidRDefault="000E6193" w:rsidP="00DE692E">
      <w:pPr>
        <w:spacing w:after="0"/>
      </w:pPr>
    </w:p>
    <w:p w:rsidR="000E6193" w:rsidRPr="000E6193" w:rsidRDefault="000E6193" w:rsidP="00DE692E">
      <w:pPr>
        <w:spacing w:after="0"/>
        <w:rPr>
          <w:u w:val="single"/>
        </w:rPr>
      </w:pPr>
      <w:r w:rsidRPr="000E6193">
        <w:rPr>
          <w:u w:val="single"/>
        </w:rPr>
        <w:t>Agenda Item #4: Update on the Midterm Report</w:t>
      </w:r>
    </w:p>
    <w:p w:rsidR="0054537B" w:rsidRDefault="0054537B" w:rsidP="00DE692E">
      <w:pPr>
        <w:spacing w:after="0"/>
      </w:pPr>
      <w:r>
        <w:t>Review of document, “Identifying and Solving Problems as You Work Your Standard”.  Kate asked for feedback on how the table could be improved.</w:t>
      </w:r>
      <w:r w:rsidR="00341C50">
        <w:t xml:space="preserve">  After some discussion the committee agreed that the table should be broken out to two tables.  One table would be problems that have solutions and can be solve</w:t>
      </w:r>
      <w:bookmarkStart w:id="0" w:name="_GoBack"/>
      <w:bookmarkEnd w:id="0"/>
      <w:r w:rsidR="00341C50">
        <w:t>d.  The other table would be problems that don’t have an immediate or obvious solution.</w:t>
      </w:r>
    </w:p>
    <w:sectPr w:rsidR="00545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A199C"/>
    <w:multiLevelType w:val="hybridMultilevel"/>
    <w:tmpl w:val="7BD06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2E"/>
    <w:rsid w:val="00095A4A"/>
    <w:rsid w:val="000E6193"/>
    <w:rsid w:val="002B35DD"/>
    <w:rsid w:val="00305B45"/>
    <w:rsid w:val="00341C50"/>
    <w:rsid w:val="003726E3"/>
    <w:rsid w:val="00387DB9"/>
    <w:rsid w:val="00435B50"/>
    <w:rsid w:val="0054537B"/>
    <w:rsid w:val="006D66B5"/>
    <w:rsid w:val="0078508B"/>
    <w:rsid w:val="00861DA7"/>
    <w:rsid w:val="008F2068"/>
    <w:rsid w:val="00914C03"/>
    <w:rsid w:val="0094216A"/>
    <w:rsid w:val="00AD1729"/>
    <w:rsid w:val="00C263FA"/>
    <w:rsid w:val="00C72543"/>
    <w:rsid w:val="00DC3DAC"/>
    <w:rsid w:val="00DE692E"/>
    <w:rsid w:val="00E36BF4"/>
    <w:rsid w:val="00E955F1"/>
    <w:rsid w:val="00F5270D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imguser</cp:lastModifiedBy>
  <cp:revision>2</cp:revision>
  <dcterms:created xsi:type="dcterms:W3CDTF">2014-12-01T22:19:00Z</dcterms:created>
  <dcterms:modified xsi:type="dcterms:W3CDTF">2014-12-01T22:19:00Z</dcterms:modified>
</cp:coreProperties>
</file>