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5A" w:rsidRPr="00981D2D" w:rsidRDefault="0040065A" w:rsidP="0040065A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981D2D">
        <w:rPr>
          <w:rFonts w:cs="Helvetica"/>
          <w:b/>
          <w:sz w:val="24"/>
          <w:szCs w:val="24"/>
        </w:rPr>
        <w:t>Accreditation &amp; Institutional Quality Committee (AIQ)</w:t>
      </w:r>
    </w:p>
    <w:p w:rsidR="0040065A" w:rsidRPr="00981D2D" w:rsidRDefault="0040065A" w:rsidP="0040065A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981D2D">
        <w:rPr>
          <w:rFonts w:cs="Helvetica"/>
          <w:b/>
          <w:sz w:val="24"/>
          <w:szCs w:val="24"/>
        </w:rPr>
        <w:t xml:space="preserve">Tuesday, September </w:t>
      </w:r>
      <w:r>
        <w:rPr>
          <w:rFonts w:cs="Helvetica"/>
          <w:b/>
          <w:sz w:val="24"/>
          <w:szCs w:val="24"/>
        </w:rPr>
        <w:t>30</w:t>
      </w:r>
      <w:r w:rsidRPr="00981D2D">
        <w:rPr>
          <w:rFonts w:cs="Helvetica"/>
          <w:b/>
          <w:sz w:val="24"/>
          <w:szCs w:val="24"/>
        </w:rPr>
        <w:t>, 2014</w:t>
      </w:r>
    </w:p>
    <w:p w:rsidR="0040065A" w:rsidRPr="00981D2D" w:rsidRDefault="0040065A" w:rsidP="0040065A">
      <w:pPr>
        <w:spacing w:line="240" w:lineRule="auto"/>
        <w:jc w:val="center"/>
        <w:rPr>
          <w:rFonts w:cs="Helvetica"/>
          <w:b/>
          <w:sz w:val="24"/>
          <w:szCs w:val="24"/>
        </w:rPr>
      </w:pPr>
      <w:smartTag w:uri="urn:schemas-microsoft-com:office:smarttags" w:element="time">
        <w:smartTagPr>
          <w:attr w:name="Minute" w:val="30"/>
          <w:attr w:name="Hour" w:val="15"/>
        </w:smartTagPr>
        <w:r w:rsidRPr="00981D2D">
          <w:rPr>
            <w:rFonts w:cs="Helvetica"/>
            <w:b/>
            <w:sz w:val="24"/>
            <w:szCs w:val="24"/>
          </w:rPr>
          <w:t>3:30 p.m. – 5:00 p.m.</w:t>
        </w:r>
      </w:smartTag>
      <w:r w:rsidRPr="00981D2D">
        <w:rPr>
          <w:rFonts w:cs="Helvetica"/>
          <w:b/>
          <w:sz w:val="24"/>
          <w:szCs w:val="24"/>
        </w:rPr>
        <w:t xml:space="preserve"> in Levinson 40</w:t>
      </w:r>
    </w:p>
    <w:p w:rsidR="0040065A" w:rsidRPr="00981D2D" w:rsidRDefault="0040065A" w:rsidP="0040065A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981D2D">
        <w:rPr>
          <w:rFonts w:cs="Helvetica"/>
          <w:b/>
          <w:sz w:val="24"/>
          <w:szCs w:val="24"/>
        </w:rPr>
        <w:t>Agenda</w:t>
      </w:r>
    </w:p>
    <w:p w:rsidR="0040065A" w:rsidRPr="008B76F4" w:rsidRDefault="0040065A" w:rsidP="0040065A">
      <w:pPr>
        <w:spacing w:line="240" w:lineRule="auto"/>
        <w:jc w:val="center"/>
        <w:rPr>
          <w:rFonts w:cs="Helvetica"/>
          <w:b/>
        </w:rPr>
      </w:pPr>
    </w:p>
    <w:p w:rsidR="0040065A" w:rsidRPr="008B76F4" w:rsidRDefault="0040065A" w:rsidP="0040065A">
      <w:pPr>
        <w:pStyle w:val="ListParagraph"/>
        <w:numPr>
          <w:ilvl w:val="0"/>
          <w:numId w:val="1"/>
        </w:numPr>
        <w:spacing w:line="240" w:lineRule="auto"/>
        <w:rPr>
          <w:rFonts w:cs="Helvetica"/>
        </w:rPr>
      </w:pPr>
      <w:r w:rsidRPr="008B76F4">
        <w:rPr>
          <w:rFonts w:cs="Helvetica"/>
        </w:rPr>
        <w:t>Review and approve minutes—</w:t>
      </w:r>
      <w:r>
        <w:rPr>
          <w:rFonts w:cs="Helvetica"/>
        </w:rPr>
        <w:t>September 16</w:t>
      </w:r>
      <w:r w:rsidRPr="008B76F4">
        <w:rPr>
          <w:rFonts w:cs="Helvetica"/>
        </w:rPr>
        <w:t xml:space="preserve">, 2014, </w:t>
      </w:r>
      <w:r>
        <w:rPr>
          <w:rFonts w:cs="Helvetica"/>
        </w:rPr>
        <w:t>Kirk Russell</w:t>
      </w:r>
      <w:r w:rsidRPr="008B76F4">
        <w:rPr>
          <w:rFonts w:cs="Helvetica"/>
        </w:rPr>
        <w:t>, note</w:t>
      </w:r>
      <w:r>
        <w:rPr>
          <w:rFonts w:cs="Helvetica"/>
        </w:rPr>
        <w:t xml:space="preserve"> </w:t>
      </w:r>
      <w:r w:rsidRPr="008B76F4">
        <w:rPr>
          <w:rFonts w:cs="Helvetica"/>
        </w:rPr>
        <w:t>taker</w:t>
      </w:r>
    </w:p>
    <w:p w:rsidR="0040065A" w:rsidRDefault="0040065A" w:rsidP="0040065A">
      <w:pPr>
        <w:pStyle w:val="ListParagraph"/>
        <w:numPr>
          <w:ilvl w:val="1"/>
          <w:numId w:val="1"/>
        </w:numPr>
        <w:spacing w:line="240" w:lineRule="auto"/>
        <w:rPr>
          <w:rFonts w:cs="Helvetica"/>
        </w:rPr>
      </w:pPr>
      <w:r w:rsidRPr="008B76F4">
        <w:rPr>
          <w:rFonts w:cs="Helvetica"/>
        </w:rPr>
        <w:t xml:space="preserve">Today’s note taker: </w:t>
      </w:r>
      <w:r>
        <w:rPr>
          <w:rFonts w:cs="Helvetica"/>
        </w:rPr>
        <w:t xml:space="preserve"> Rachel Vickrey</w:t>
      </w:r>
    </w:p>
    <w:p w:rsidR="0040065A" w:rsidRDefault="0040065A" w:rsidP="0040065A">
      <w:pPr>
        <w:pStyle w:val="ListParagraph"/>
        <w:numPr>
          <w:ilvl w:val="1"/>
          <w:numId w:val="1"/>
        </w:numPr>
        <w:spacing w:line="240" w:lineRule="auto"/>
        <w:rPr>
          <w:rFonts w:cs="Helvetica"/>
        </w:rPr>
      </w:pPr>
      <w:r>
        <w:rPr>
          <w:rFonts w:cs="Helvetica"/>
        </w:rPr>
        <w:t>Refreshments:  Kirk Russell</w:t>
      </w:r>
    </w:p>
    <w:p w:rsidR="0040065A" w:rsidRPr="008B76F4" w:rsidRDefault="0040065A" w:rsidP="0040065A">
      <w:pPr>
        <w:pStyle w:val="ListParagraph"/>
        <w:spacing w:line="240" w:lineRule="auto"/>
        <w:rPr>
          <w:rFonts w:cs="Helvetica"/>
        </w:rPr>
      </w:pPr>
    </w:p>
    <w:p w:rsidR="0040065A" w:rsidRDefault="0040065A" w:rsidP="0040065A">
      <w:pPr>
        <w:pStyle w:val="ListParagraph"/>
        <w:numPr>
          <w:ilvl w:val="0"/>
          <w:numId w:val="1"/>
        </w:numPr>
        <w:spacing w:line="240" w:lineRule="auto"/>
        <w:rPr>
          <w:rFonts w:cs="Helvetica"/>
        </w:rPr>
      </w:pPr>
      <w:r>
        <w:rPr>
          <w:rFonts w:cs="Helvetica"/>
        </w:rPr>
        <w:t xml:space="preserve">Update on the </w:t>
      </w:r>
      <w:r w:rsidRPr="008B76F4">
        <w:rPr>
          <w:rFonts w:cs="Helvetica"/>
        </w:rPr>
        <w:t>Midterm Report—Kate</w:t>
      </w:r>
    </w:p>
    <w:p w:rsidR="0040065A" w:rsidRPr="008B76F4" w:rsidRDefault="0040065A" w:rsidP="0040065A">
      <w:pPr>
        <w:pStyle w:val="ListParagraph"/>
        <w:spacing w:line="240" w:lineRule="auto"/>
        <w:ind w:left="0"/>
        <w:rPr>
          <w:rFonts w:cs="Helvetica"/>
        </w:rPr>
      </w:pPr>
    </w:p>
    <w:p w:rsidR="0040065A" w:rsidRDefault="0040065A" w:rsidP="0040065A">
      <w:pPr>
        <w:pStyle w:val="ListParagraph"/>
        <w:numPr>
          <w:ilvl w:val="0"/>
          <w:numId w:val="1"/>
        </w:numPr>
        <w:spacing w:line="240" w:lineRule="auto"/>
        <w:rPr>
          <w:rFonts w:cs="Helvetica"/>
        </w:rPr>
      </w:pPr>
      <w:r>
        <w:rPr>
          <w:rFonts w:cs="Helvetica"/>
        </w:rPr>
        <w:t xml:space="preserve">What are our current </w:t>
      </w:r>
      <w:r w:rsidRPr="008B76F4">
        <w:rPr>
          <w:rFonts w:cs="Helvetica"/>
        </w:rPr>
        <w:t>Institutional Effectiveness Indicators</w:t>
      </w:r>
      <w:r>
        <w:rPr>
          <w:rFonts w:cs="Helvetica"/>
        </w:rPr>
        <w:t>?</w:t>
      </w:r>
    </w:p>
    <w:p w:rsidR="0040065A" w:rsidRDefault="0040065A" w:rsidP="0040065A">
      <w:pPr>
        <w:pStyle w:val="ListParagraph"/>
        <w:numPr>
          <w:ilvl w:val="1"/>
          <w:numId w:val="1"/>
        </w:numPr>
        <w:spacing w:line="240" w:lineRule="auto"/>
        <w:rPr>
          <w:rFonts w:cs="Helvetica"/>
        </w:rPr>
      </w:pPr>
      <w:r>
        <w:rPr>
          <w:rFonts w:cs="Helvetica"/>
        </w:rPr>
        <w:t xml:space="preserve">Scorecard—Janet </w:t>
      </w:r>
    </w:p>
    <w:p w:rsidR="0040065A" w:rsidRDefault="00B61884" w:rsidP="0040065A">
      <w:pPr>
        <w:pStyle w:val="ListParagraph"/>
        <w:numPr>
          <w:ilvl w:val="1"/>
          <w:numId w:val="1"/>
        </w:numPr>
        <w:spacing w:line="240" w:lineRule="auto"/>
        <w:rPr>
          <w:rFonts w:cs="Helvetica"/>
        </w:rPr>
      </w:pPr>
      <w:bookmarkStart w:id="0" w:name="_GoBack"/>
      <w:bookmarkEnd w:id="0"/>
      <w:r>
        <w:rPr>
          <w:rFonts w:cs="Helvetica"/>
        </w:rPr>
        <w:t xml:space="preserve">  </w:t>
      </w:r>
    </w:p>
    <w:p w:rsidR="0040065A" w:rsidRDefault="0040065A" w:rsidP="0040065A">
      <w:pPr>
        <w:spacing w:line="240" w:lineRule="auto"/>
        <w:ind w:left="360"/>
        <w:rPr>
          <w:rFonts w:ascii="Trebuchet MS" w:hAnsi="Trebuchet MS"/>
          <w:color w:val="0F243E"/>
          <w:sz w:val="21"/>
          <w:szCs w:val="21"/>
        </w:rPr>
      </w:pPr>
    </w:p>
    <w:p w:rsidR="0040065A" w:rsidRDefault="0040065A" w:rsidP="0040065A">
      <w:pPr>
        <w:spacing w:line="240" w:lineRule="auto"/>
        <w:ind w:left="360"/>
        <w:rPr>
          <w:rFonts w:ascii="Trebuchet MS" w:hAnsi="Trebuchet MS"/>
          <w:color w:val="0F243E"/>
          <w:sz w:val="21"/>
          <w:szCs w:val="21"/>
        </w:rPr>
      </w:pPr>
    </w:p>
    <w:p w:rsidR="0040065A" w:rsidRDefault="0040065A" w:rsidP="0040065A">
      <w:pPr>
        <w:spacing w:line="240" w:lineRule="auto"/>
        <w:ind w:left="360"/>
        <w:rPr>
          <w:rFonts w:ascii="Trebuchet MS" w:hAnsi="Trebuchet MS"/>
          <w:color w:val="0F243E"/>
          <w:sz w:val="21"/>
          <w:szCs w:val="21"/>
        </w:rPr>
      </w:pPr>
    </w:p>
    <w:p w:rsidR="0040065A" w:rsidRPr="00B61884" w:rsidRDefault="00B61884" w:rsidP="00B61884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color w:val="0F243E"/>
          <w:sz w:val="21"/>
          <w:szCs w:val="21"/>
        </w:rPr>
      </w:pPr>
      <w:r>
        <w:rPr>
          <w:rFonts w:ascii="Trebuchet MS" w:hAnsi="Trebuchet MS"/>
          <w:color w:val="0F243E"/>
          <w:sz w:val="21"/>
          <w:szCs w:val="21"/>
        </w:rPr>
        <w:t>Strategic Planning</w:t>
      </w:r>
      <w:r w:rsidRPr="00B61884">
        <w:rPr>
          <w:rFonts w:ascii="Trebuchet MS" w:hAnsi="Trebuchet MS"/>
          <w:color w:val="0F243E"/>
          <w:sz w:val="21"/>
          <w:szCs w:val="21"/>
        </w:rPr>
        <w:sym w:font="Wingdings" w:char="F0E0"/>
      </w:r>
      <w:r>
        <w:rPr>
          <w:rFonts w:ascii="Trebuchet MS" w:hAnsi="Trebuchet MS"/>
          <w:color w:val="0F243E"/>
          <w:sz w:val="21"/>
          <w:szCs w:val="21"/>
        </w:rPr>
        <w:t xml:space="preserve"> </w:t>
      </w:r>
      <w:r w:rsidRPr="00B61884">
        <w:rPr>
          <w:rFonts w:ascii="Trebuchet MS" w:hAnsi="Trebuchet MS"/>
          <w:b/>
          <w:color w:val="0F243E"/>
          <w:sz w:val="21"/>
          <w:szCs w:val="21"/>
        </w:rPr>
        <w:t>Strategic Directions 2015-18</w:t>
      </w:r>
    </w:p>
    <w:p w:rsidR="0040065A" w:rsidRDefault="0040065A" w:rsidP="0040065A">
      <w:pPr>
        <w:spacing w:line="240" w:lineRule="auto"/>
        <w:ind w:left="360"/>
        <w:rPr>
          <w:rFonts w:ascii="Trebuchet MS" w:hAnsi="Trebuchet MS"/>
          <w:color w:val="0F243E"/>
          <w:sz w:val="21"/>
          <w:szCs w:val="21"/>
        </w:rPr>
      </w:pPr>
    </w:p>
    <w:p w:rsidR="0040065A" w:rsidRDefault="0040065A" w:rsidP="0040065A">
      <w:pPr>
        <w:spacing w:line="240" w:lineRule="auto"/>
        <w:ind w:left="360"/>
        <w:rPr>
          <w:rFonts w:ascii="Trebuchet MS" w:hAnsi="Trebuchet MS"/>
          <w:color w:val="0F243E"/>
          <w:sz w:val="21"/>
          <w:szCs w:val="21"/>
        </w:rPr>
      </w:pPr>
    </w:p>
    <w:p w:rsidR="00B61884" w:rsidRDefault="00B61884" w:rsidP="0040065A">
      <w:pPr>
        <w:spacing w:line="240" w:lineRule="auto"/>
        <w:ind w:left="360"/>
        <w:rPr>
          <w:rFonts w:ascii="Trebuchet MS" w:hAnsi="Trebuchet MS"/>
          <w:color w:val="0F243E"/>
          <w:sz w:val="21"/>
          <w:szCs w:val="21"/>
        </w:rPr>
      </w:pPr>
    </w:p>
    <w:p w:rsidR="00B61884" w:rsidRDefault="00B61884" w:rsidP="0040065A">
      <w:pPr>
        <w:spacing w:line="240" w:lineRule="auto"/>
        <w:ind w:left="360"/>
        <w:rPr>
          <w:rFonts w:ascii="Trebuchet MS" w:hAnsi="Trebuchet MS"/>
          <w:color w:val="0F243E"/>
          <w:sz w:val="21"/>
          <w:szCs w:val="21"/>
        </w:rPr>
      </w:pPr>
    </w:p>
    <w:p w:rsidR="0040065A" w:rsidRPr="0040065A" w:rsidRDefault="0040065A" w:rsidP="0040065A">
      <w:pPr>
        <w:numPr>
          <w:ilvl w:val="0"/>
          <w:numId w:val="1"/>
        </w:numPr>
        <w:spacing w:line="240" w:lineRule="auto"/>
        <w:rPr>
          <w:rFonts w:cs="Helvetica"/>
          <w:bCs/>
        </w:rPr>
      </w:pPr>
      <w:r>
        <w:rPr>
          <w:rFonts w:ascii="Trebuchet MS" w:hAnsi="Trebuchet MS"/>
          <w:color w:val="0F243E"/>
          <w:sz w:val="21"/>
          <w:szCs w:val="21"/>
        </w:rPr>
        <w:t xml:space="preserve">Developing a college planning and evaluation </w:t>
      </w:r>
      <w:r w:rsidR="00B61884">
        <w:rPr>
          <w:rFonts w:ascii="Trebuchet MS" w:hAnsi="Trebuchet MS"/>
          <w:color w:val="0F243E"/>
          <w:sz w:val="21"/>
          <w:szCs w:val="21"/>
        </w:rPr>
        <w:t>calendar</w:t>
      </w:r>
    </w:p>
    <w:p w:rsidR="0040065A" w:rsidRDefault="0040065A" w:rsidP="0040065A">
      <w:pPr>
        <w:spacing w:line="240" w:lineRule="auto"/>
        <w:rPr>
          <w:rFonts w:ascii="Trebuchet MS" w:hAnsi="Trebuchet MS"/>
          <w:color w:val="0F243E"/>
          <w:sz w:val="21"/>
          <w:szCs w:val="21"/>
        </w:rPr>
      </w:pPr>
    </w:p>
    <w:p w:rsidR="0040065A" w:rsidRDefault="0040065A" w:rsidP="0040065A">
      <w:pPr>
        <w:spacing w:line="240" w:lineRule="auto"/>
        <w:rPr>
          <w:rFonts w:ascii="Trebuchet MS" w:hAnsi="Trebuchet MS"/>
          <w:color w:val="0F243E"/>
          <w:sz w:val="21"/>
          <w:szCs w:val="21"/>
        </w:rPr>
      </w:pPr>
    </w:p>
    <w:p w:rsidR="0040065A" w:rsidRDefault="0040065A" w:rsidP="0040065A">
      <w:pPr>
        <w:spacing w:line="240" w:lineRule="auto"/>
        <w:rPr>
          <w:rFonts w:ascii="Trebuchet MS" w:hAnsi="Trebuchet MS"/>
          <w:color w:val="0F243E"/>
          <w:sz w:val="21"/>
          <w:szCs w:val="21"/>
        </w:rPr>
      </w:pPr>
    </w:p>
    <w:p w:rsidR="0040065A" w:rsidRDefault="0040065A" w:rsidP="0040065A">
      <w:pPr>
        <w:spacing w:line="240" w:lineRule="auto"/>
        <w:rPr>
          <w:rFonts w:ascii="Trebuchet MS" w:hAnsi="Trebuchet MS"/>
          <w:color w:val="0F243E"/>
          <w:sz w:val="21"/>
          <w:szCs w:val="21"/>
        </w:rPr>
      </w:pPr>
    </w:p>
    <w:p w:rsidR="0040065A" w:rsidRDefault="0040065A" w:rsidP="0040065A">
      <w:pPr>
        <w:spacing w:line="240" w:lineRule="auto"/>
        <w:rPr>
          <w:rFonts w:ascii="Trebuchet MS" w:hAnsi="Trebuchet MS"/>
          <w:color w:val="0F243E"/>
          <w:sz w:val="21"/>
          <w:szCs w:val="21"/>
        </w:rPr>
      </w:pPr>
    </w:p>
    <w:p w:rsidR="0040065A" w:rsidRPr="008B76F4" w:rsidRDefault="0040065A" w:rsidP="0040065A">
      <w:pPr>
        <w:pStyle w:val="ListParagraph"/>
        <w:numPr>
          <w:ilvl w:val="0"/>
          <w:numId w:val="1"/>
        </w:numPr>
        <w:spacing w:line="240" w:lineRule="auto"/>
        <w:rPr>
          <w:rFonts w:cs="Helvetica"/>
          <w:bCs/>
        </w:rPr>
      </w:pPr>
      <w:r w:rsidRPr="008B76F4">
        <w:rPr>
          <w:rFonts w:cs="Helvetica"/>
          <w:bCs/>
        </w:rPr>
        <w:t>Updates from groups or committees whose work intersects with AIQ’s charge.</w:t>
      </w:r>
    </w:p>
    <w:p w:rsidR="0040065A" w:rsidRPr="008B76F4" w:rsidRDefault="0040065A" w:rsidP="0040065A">
      <w:pPr>
        <w:spacing w:line="240" w:lineRule="auto"/>
        <w:rPr>
          <w:rFonts w:cs="Helvetica"/>
          <w:bCs/>
        </w:rPr>
      </w:pPr>
    </w:p>
    <w:p w:rsidR="0040065A" w:rsidRDefault="0040065A" w:rsidP="0040065A">
      <w:pPr>
        <w:spacing w:line="240" w:lineRule="auto"/>
        <w:rPr>
          <w:rFonts w:cs="Helvetica"/>
          <w:bCs/>
        </w:rPr>
      </w:pPr>
    </w:p>
    <w:p w:rsidR="00B61884" w:rsidRDefault="00B61884" w:rsidP="0040065A">
      <w:pPr>
        <w:spacing w:line="240" w:lineRule="auto"/>
        <w:rPr>
          <w:rFonts w:cs="Helvetica"/>
          <w:bCs/>
        </w:rPr>
      </w:pPr>
    </w:p>
    <w:p w:rsidR="00B61884" w:rsidRPr="008B76F4" w:rsidRDefault="00B61884" w:rsidP="0040065A">
      <w:pPr>
        <w:spacing w:line="240" w:lineRule="auto"/>
        <w:rPr>
          <w:rFonts w:cs="Helvetica"/>
          <w:bCs/>
        </w:rPr>
      </w:pPr>
    </w:p>
    <w:p w:rsidR="0040065A" w:rsidRPr="008B76F4" w:rsidRDefault="0040065A" w:rsidP="0040065A">
      <w:pPr>
        <w:shd w:val="clear" w:color="auto" w:fill="FFFFFF"/>
        <w:spacing w:line="240" w:lineRule="auto"/>
        <w:rPr>
          <w:rFonts w:cs="Helvetica"/>
          <w:color w:val="333333"/>
        </w:rPr>
      </w:pPr>
      <w:r w:rsidRPr="008B76F4">
        <w:rPr>
          <w:rFonts w:cs="Helvetica"/>
          <w:b/>
          <w:bCs/>
          <w:color w:val="333333"/>
        </w:rPr>
        <w:t>Learning: </w:t>
      </w:r>
      <w:r w:rsidRPr="008B76F4">
        <w:rPr>
          <w:rFonts w:cs="Helvetica"/>
          <w:color w:val="333333"/>
        </w:rPr>
        <w:t>We foster curiosity, inquiry, critical thinking, and creativity within a safe and rigorous academic environment so that we might be empowered to radically transform our community into one that gives voice and power to all people.</w:t>
      </w:r>
    </w:p>
    <w:p w:rsidR="0040065A" w:rsidRDefault="0040065A" w:rsidP="0040065A">
      <w:pPr>
        <w:spacing w:line="240" w:lineRule="auto"/>
        <w:rPr>
          <w:rFonts w:cs="Helvetica"/>
          <w:b/>
        </w:rPr>
      </w:pPr>
    </w:p>
    <w:p w:rsidR="0040065A" w:rsidRPr="008B76F4" w:rsidRDefault="0040065A" w:rsidP="0040065A">
      <w:pPr>
        <w:spacing w:line="240" w:lineRule="auto"/>
        <w:rPr>
          <w:rFonts w:cs="Helvetica"/>
          <w:b/>
        </w:rPr>
      </w:pPr>
    </w:p>
    <w:p w:rsidR="0040065A" w:rsidRPr="008B76F4" w:rsidRDefault="0040065A" w:rsidP="0040065A">
      <w:pPr>
        <w:spacing w:line="240" w:lineRule="auto"/>
        <w:rPr>
          <w:rFonts w:cs="Helvetica"/>
          <w:b/>
        </w:rPr>
      </w:pPr>
      <w:r w:rsidRPr="008B76F4">
        <w:rPr>
          <w:rFonts w:cs="Helvetica"/>
          <w:b/>
        </w:rPr>
        <w:t>Calendar of meetings 2014-15</w:t>
      </w:r>
    </w:p>
    <w:p w:rsidR="0040065A" w:rsidRPr="008B76F4" w:rsidRDefault="0040065A" w:rsidP="0040065A">
      <w:pPr>
        <w:spacing w:line="240" w:lineRule="auto"/>
        <w:rPr>
          <w:rFonts w:cs="Helvetica"/>
        </w:rPr>
      </w:pPr>
      <w:smartTag w:uri="urn:schemas-microsoft-com:office:smarttags" w:element="date">
        <w:smartTagPr>
          <w:attr w:name="ls" w:val="trans"/>
          <w:attr w:name="Month" w:val="9"/>
          <w:attr w:name="Day" w:val="2"/>
          <w:attr w:name="Year" w:val="16"/>
        </w:smartTagPr>
        <w:r w:rsidRPr="008B76F4">
          <w:rPr>
            <w:rFonts w:cs="Helvetica"/>
          </w:rPr>
          <w:t>September 2, 16</w:t>
        </w:r>
      </w:smartTag>
      <w:r w:rsidRPr="008B76F4">
        <w:rPr>
          <w:rFonts w:cs="Helvetica"/>
        </w:rPr>
        <w:t xml:space="preserve"> &amp; 30</w:t>
      </w:r>
      <w:r>
        <w:rPr>
          <w:rFonts w:cs="Helvetica"/>
        </w:rPr>
        <w:tab/>
      </w:r>
      <w:r>
        <w:rPr>
          <w:rFonts w:cs="Helvetica"/>
        </w:rPr>
        <w:tab/>
      </w:r>
      <w:r w:rsidRPr="008B76F4">
        <w:rPr>
          <w:rFonts w:cs="Helvetica"/>
        </w:rPr>
        <w:t>February 3 &amp; 17</w:t>
      </w:r>
    </w:p>
    <w:p w:rsidR="0040065A" w:rsidRPr="008B76F4" w:rsidRDefault="0040065A" w:rsidP="0040065A">
      <w:pPr>
        <w:spacing w:line="240" w:lineRule="auto"/>
        <w:rPr>
          <w:rFonts w:cs="Helvetica"/>
        </w:rPr>
      </w:pPr>
      <w:r w:rsidRPr="008B76F4">
        <w:rPr>
          <w:rFonts w:cs="Helvetica"/>
        </w:rPr>
        <w:t>October 14 &amp; 28</w:t>
      </w:r>
      <w:r>
        <w:rPr>
          <w:rFonts w:cs="Helvetica"/>
        </w:rPr>
        <w:tab/>
      </w:r>
      <w:r>
        <w:rPr>
          <w:rFonts w:cs="Helvetica"/>
        </w:rPr>
        <w:tab/>
        <w:t>March 3 &amp; 17</w:t>
      </w:r>
    </w:p>
    <w:p w:rsidR="0040065A" w:rsidRPr="008B76F4" w:rsidRDefault="0040065A" w:rsidP="0040065A">
      <w:pPr>
        <w:spacing w:line="240" w:lineRule="auto"/>
        <w:rPr>
          <w:rFonts w:cs="Helvetica"/>
        </w:rPr>
      </w:pPr>
      <w:r w:rsidRPr="008B76F4">
        <w:rPr>
          <w:rFonts w:cs="Helvetica"/>
        </w:rPr>
        <w:t>November 18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Pr="008B76F4">
        <w:rPr>
          <w:rFonts w:cs="Helvetica"/>
        </w:rPr>
        <w:t>May 5</w:t>
      </w:r>
      <w:r>
        <w:rPr>
          <w:rFonts w:cs="Helvetica"/>
        </w:rPr>
        <w:tab/>
      </w:r>
    </w:p>
    <w:p w:rsidR="0040065A" w:rsidRPr="008B76F4" w:rsidRDefault="0040065A" w:rsidP="0040065A">
      <w:pPr>
        <w:spacing w:line="240" w:lineRule="auto"/>
        <w:rPr>
          <w:rFonts w:cs="Helvetica"/>
        </w:rPr>
      </w:pPr>
      <w:r w:rsidRPr="008B76F4">
        <w:rPr>
          <w:rFonts w:cs="Helvetica"/>
        </w:rPr>
        <w:t>December 2</w:t>
      </w:r>
    </w:p>
    <w:p w:rsidR="0040065A" w:rsidRPr="008B76F4" w:rsidRDefault="0040065A" w:rsidP="0040065A">
      <w:pPr>
        <w:spacing w:line="240" w:lineRule="auto"/>
        <w:rPr>
          <w:rFonts w:cs="Helvetica"/>
        </w:rPr>
      </w:pPr>
      <w:r w:rsidRPr="008B76F4">
        <w:rPr>
          <w:rFonts w:cs="Helvetica"/>
        </w:rPr>
        <w:t>January 20</w:t>
      </w:r>
    </w:p>
    <w:p w:rsidR="0040065A" w:rsidRDefault="0040065A" w:rsidP="0040065A">
      <w:pPr>
        <w:spacing w:line="240" w:lineRule="auto"/>
      </w:pPr>
      <w:r w:rsidRPr="008B76F4">
        <w:rPr>
          <w:rFonts w:cs="Helvetica"/>
        </w:rPr>
        <w:t>April 7 &amp; 21</w:t>
      </w:r>
    </w:p>
    <w:p w:rsidR="00F00ACA" w:rsidRDefault="00F00ACA"/>
    <w:sectPr w:rsidR="00F00ACA" w:rsidSect="00241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071"/>
    <w:multiLevelType w:val="hybridMultilevel"/>
    <w:tmpl w:val="EE96A3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92119B8"/>
    <w:multiLevelType w:val="hybridMultilevel"/>
    <w:tmpl w:val="B2249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85057A"/>
    <w:multiLevelType w:val="hybridMultilevel"/>
    <w:tmpl w:val="7398F2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5A"/>
    <w:rsid w:val="00397C4E"/>
    <w:rsid w:val="0040065A"/>
    <w:rsid w:val="00B61884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5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00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5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0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imguser</cp:lastModifiedBy>
  <cp:revision>2</cp:revision>
  <dcterms:created xsi:type="dcterms:W3CDTF">2014-09-17T17:57:00Z</dcterms:created>
  <dcterms:modified xsi:type="dcterms:W3CDTF">2014-09-19T18:27:00Z</dcterms:modified>
</cp:coreProperties>
</file>