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E1" w:rsidRDefault="00D56BA5" w:rsidP="00760248">
      <w:pPr>
        <w:jc w:val="center"/>
        <w:rPr>
          <w:rFonts w:ascii="Tahoma" w:hAnsi="Tahoma" w:cs="Tahoma"/>
          <w:sz w:val="28"/>
          <w:szCs w:val="28"/>
        </w:rPr>
      </w:pPr>
      <w:r w:rsidRPr="00EE6AE1">
        <w:rPr>
          <w:rFonts w:ascii="Tahoma" w:hAnsi="Tahoma" w:cs="Tahoma"/>
          <w:sz w:val="28"/>
          <w:szCs w:val="28"/>
        </w:rPr>
        <w:t xml:space="preserve">Proposal to </w:t>
      </w:r>
      <w:r w:rsidR="00AA2134">
        <w:rPr>
          <w:rFonts w:ascii="Tahoma" w:hAnsi="Tahoma" w:cs="Tahoma"/>
          <w:sz w:val="28"/>
          <w:szCs w:val="28"/>
        </w:rPr>
        <w:t>Change Catalog Language</w:t>
      </w:r>
    </w:p>
    <w:p w:rsidR="00B93157" w:rsidRPr="00760248" w:rsidRDefault="00B93157" w:rsidP="00760248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April 11, 2013</w:t>
      </w:r>
    </w:p>
    <w:p w:rsidR="006D529E" w:rsidRDefault="00D56B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1) Issue: </w:t>
      </w:r>
      <w:r w:rsidR="006D529E">
        <w:rPr>
          <w:rFonts w:ascii="Tahoma" w:hAnsi="Tahoma" w:cs="Tahoma"/>
          <w:sz w:val="24"/>
          <w:szCs w:val="24"/>
        </w:rPr>
        <w:t>The</w:t>
      </w:r>
      <w:r w:rsidR="009B5FD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BC Curriculum Committee</w:t>
      </w:r>
      <w:r w:rsidR="00B93157">
        <w:rPr>
          <w:rFonts w:ascii="Tahoma" w:hAnsi="Tahoma" w:cs="Tahoma"/>
          <w:sz w:val="24"/>
          <w:szCs w:val="24"/>
        </w:rPr>
        <w:t xml:space="preserve"> voted and approved (3/21/13) to forward a request to the Academic Senate to change </w:t>
      </w:r>
      <w:r w:rsidR="0089474E">
        <w:rPr>
          <w:rFonts w:ascii="Tahoma" w:hAnsi="Tahoma" w:cs="Tahoma"/>
          <w:sz w:val="24"/>
          <w:szCs w:val="24"/>
        </w:rPr>
        <w:t>catalog language</w:t>
      </w:r>
      <w:r w:rsidR="00760248">
        <w:rPr>
          <w:rFonts w:ascii="Tahoma" w:hAnsi="Tahoma" w:cs="Tahoma"/>
          <w:sz w:val="24"/>
          <w:szCs w:val="24"/>
        </w:rPr>
        <w:t>, in an attempt to make clear pathways,</w:t>
      </w:r>
      <w:r w:rsidR="006D529E">
        <w:rPr>
          <w:rFonts w:ascii="Tahoma" w:hAnsi="Tahoma" w:cs="Tahoma"/>
          <w:sz w:val="24"/>
          <w:szCs w:val="24"/>
        </w:rPr>
        <w:t xml:space="preserve"> r</w:t>
      </w:r>
      <w:r w:rsidR="00760248">
        <w:rPr>
          <w:rFonts w:ascii="Tahoma" w:hAnsi="Tahoma" w:cs="Tahoma"/>
          <w:sz w:val="24"/>
          <w:szCs w:val="24"/>
        </w:rPr>
        <w:t xml:space="preserve">egarding acceptable criteria for students to </w:t>
      </w:r>
      <w:r w:rsidR="006D529E">
        <w:rPr>
          <w:rFonts w:ascii="Tahoma" w:hAnsi="Tahoma" w:cs="Tahoma"/>
          <w:sz w:val="24"/>
          <w:szCs w:val="24"/>
        </w:rPr>
        <w:t xml:space="preserve">pass a class. </w:t>
      </w:r>
    </w:p>
    <w:p w:rsidR="006D529E" w:rsidRDefault="0089474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2) Rationale: Currently, </w:t>
      </w:r>
      <w:r w:rsidR="009B5FDE">
        <w:rPr>
          <w:rFonts w:ascii="Tahoma" w:hAnsi="Tahoma" w:cs="Tahoma"/>
          <w:sz w:val="24"/>
          <w:szCs w:val="24"/>
        </w:rPr>
        <w:t>there is a discrepancy in catalog language</w:t>
      </w:r>
      <w:r w:rsidR="006D529E">
        <w:rPr>
          <w:rFonts w:ascii="Tahoma" w:hAnsi="Tahoma" w:cs="Tahoma"/>
          <w:sz w:val="24"/>
          <w:szCs w:val="24"/>
        </w:rPr>
        <w:t>, based on wording from the Kern Co</w:t>
      </w:r>
      <w:r w:rsidR="00760248">
        <w:rPr>
          <w:rFonts w:ascii="Tahoma" w:hAnsi="Tahoma" w:cs="Tahoma"/>
          <w:sz w:val="24"/>
          <w:szCs w:val="24"/>
        </w:rPr>
        <w:t>mmunity College District Board P</w:t>
      </w:r>
      <w:r w:rsidR="006D529E">
        <w:rPr>
          <w:rFonts w:ascii="Tahoma" w:hAnsi="Tahoma" w:cs="Tahoma"/>
          <w:sz w:val="24"/>
          <w:szCs w:val="24"/>
        </w:rPr>
        <w:t>olicy</w:t>
      </w:r>
      <w:r w:rsidR="00760248">
        <w:rPr>
          <w:rFonts w:ascii="Tahoma" w:hAnsi="Tahoma" w:cs="Tahoma"/>
          <w:sz w:val="24"/>
          <w:szCs w:val="24"/>
        </w:rPr>
        <w:t>*</w:t>
      </w:r>
      <w:r w:rsidR="006D529E">
        <w:rPr>
          <w:rFonts w:ascii="Tahoma" w:hAnsi="Tahoma" w:cs="Tahoma"/>
          <w:sz w:val="24"/>
          <w:szCs w:val="24"/>
        </w:rPr>
        <w:t>,</w:t>
      </w:r>
      <w:r w:rsidR="009B5FDE">
        <w:rPr>
          <w:rFonts w:ascii="Tahoma" w:hAnsi="Tahoma" w:cs="Tahoma"/>
          <w:sz w:val="24"/>
          <w:szCs w:val="24"/>
        </w:rPr>
        <w:t xml:space="preserve"> regarding acceptable criteria to pass a class. </w:t>
      </w:r>
      <w:r w:rsidR="006D529E">
        <w:rPr>
          <w:rFonts w:ascii="Tahoma" w:hAnsi="Tahoma" w:cs="Tahoma"/>
          <w:sz w:val="24"/>
          <w:szCs w:val="24"/>
        </w:rPr>
        <w:t xml:space="preserve">Specifically, KCCD board policy requires students to pass courses counting towards their degree or certificate with a “C” or better. However, courses counted towards completion of the general education requirements require a grade point average of 2.00 or better. </w:t>
      </w:r>
      <w:r>
        <w:rPr>
          <w:rFonts w:ascii="Tahoma" w:hAnsi="Tahoma" w:cs="Tahoma"/>
          <w:sz w:val="24"/>
          <w:szCs w:val="24"/>
        </w:rPr>
        <w:t>Theoretically, a student could earn a B in one general education category and a D in another ge</w:t>
      </w:r>
      <w:r w:rsidR="00A91C7B">
        <w:rPr>
          <w:rFonts w:ascii="Tahoma" w:hAnsi="Tahoma" w:cs="Tahoma"/>
          <w:sz w:val="24"/>
          <w:szCs w:val="24"/>
        </w:rPr>
        <w:t>neral education, and still meet</w:t>
      </w:r>
      <w:r>
        <w:rPr>
          <w:rFonts w:ascii="Tahoma" w:hAnsi="Tahoma" w:cs="Tahoma"/>
          <w:sz w:val="24"/>
          <w:szCs w:val="24"/>
        </w:rPr>
        <w:t xml:space="preserve"> the requirement of </w:t>
      </w:r>
      <w:r w:rsidR="00760248">
        <w:rPr>
          <w:rFonts w:ascii="Tahoma" w:hAnsi="Tahoma" w:cs="Tahoma"/>
          <w:sz w:val="24"/>
          <w:szCs w:val="24"/>
        </w:rPr>
        <w:t>a grade point average of 2.00 or better</w:t>
      </w:r>
      <w:r w:rsidR="00A91C7B">
        <w:rPr>
          <w:rFonts w:ascii="Tahoma" w:hAnsi="Tahoma" w:cs="Tahoma"/>
          <w:sz w:val="24"/>
          <w:szCs w:val="24"/>
        </w:rPr>
        <w:t>, thus</w:t>
      </w:r>
      <w:r w:rsidR="00760248">
        <w:rPr>
          <w:rFonts w:ascii="Tahoma" w:hAnsi="Tahoma" w:cs="Tahoma"/>
          <w:sz w:val="24"/>
          <w:szCs w:val="24"/>
        </w:rPr>
        <w:t xml:space="preserve"> meeting graduation requirements. This situation presents a problem for students transferring to the CSU or UC system.</w:t>
      </w:r>
    </w:p>
    <w:p w:rsidR="00D56BA5" w:rsidRDefault="00D56B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4) Opposition:</w:t>
      </w:r>
      <w:r w:rsidR="00EE6AE1">
        <w:rPr>
          <w:rFonts w:ascii="Tahoma" w:hAnsi="Tahoma" w:cs="Tahoma"/>
          <w:sz w:val="24"/>
          <w:szCs w:val="24"/>
        </w:rPr>
        <w:t xml:space="preserve"> No opposition </w:t>
      </w:r>
      <w:proofErr w:type="gramStart"/>
      <w:r w:rsidR="00EE6AE1">
        <w:rPr>
          <w:rFonts w:ascii="Tahoma" w:hAnsi="Tahoma" w:cs="Tahoma"/>
          <w:sz w:val="24"/>
          <w:szCs w:val="24"/>
        </w:rPr>
        <w:t>has been stated</w:t>
      </w:r>
      <w:proofErr w:type="gramEnd"/>
      <w:r w:rsidR="00EE6AE1">
        <w:rPr>
          <w:rFonts w:ascii="Tahoma" w:hAnsi="Tahoma" w:cs="Tahoma"/>
          <w:sz w:val="24"/>
          <w:szCs w:val="24"/>
        </w:rPr>
        <w:t xml:space="preserve"> at this time.</w:t>
      </w:r>
    </w:p>
    <w:p w:rsidR="0089474E" w:rsidRDefault="00D56B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5) Solution:</w:t>
      </w:r>
      <w:r w:rsidR="00EE6AE1">
        <w:rPr>
          <w:rFonts w:ascii="Tahoma" w:hAnsi="Tahoma" w:cs="Tahoma"/>
          <w:sz w:val="24"/>
          <w:szCs w:val="24"/>
        </w:rPr>
        <w:t xml:space="preserve"> Request </w:t>
      </w:r>
      <w:r w:rsidR="0089474E">
        <w:rPr>
          <w:rFonts w:ascii="Tahoma" w:hAnsi="Tahoma" w:cs="Tahoma"/>
          <w:sz w:val="24"/>
          <w:szCs w:val="24"/>
        </w:rPr>
        <w:t xml:space="preserve">a change in </w:t>
      </w:r>
      <w:r w:rsidR="00760248">
        <w:rPr>
          <w:rFonts w:ascii="Tahoma" w:hAnsi="Tahoma" w:cs="Tahoma"/>
          <w:sz w:val="24"/>
          <w:szCs w:val="24"/>
        </w:rPr>
        <w:t>catalog language to include</w:t>
      </w:r>
      <w:r w:rsidR="0089474E">
        <w:rPr>
          <w:rFonts w:ascii="Tahoma" w:hAnsi="Tahoma" w:cs="Tahoma"/>
          <w:sz w:val="24"/>
          <w:szCs w:val="24"/>
        </w:rPr>
        <w:t>:</w:t>
      </w:r>
    </w:p>
    <w:p w:rsidR="0089474E" w:rsidRPr="00760248" w:rsidRDefault="0089474E" w:rsidP="0089474E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760248">
        <w:rPr>
          <w:rFonts w:ascii="Tahoma" w:hAnsi="Tahoma" w:cs="Tahoma"/>
          <w:b/>
          <w:sz w:val="24"/>
          <w:szCs w:val="24"/>
        </w:rPr>
        <w:t>“All courses applied towards a degree or certificate of study, including</w:t>
      </w:r>
    </w:p>
    <w:p w:rsidR="0089474E" w:rsidRPr="00760248" w:rsidRDefault="0089474E" w:rsidP="0089474E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760248">
        <w:rPr>
          <w:rFonts w:ascii="Tahoma" w:hAnsi="Tahoma" w:cs="Tahoma"/>
          <w:b/>
          <w:sz w:val="24"/>
          <w:szCs w:val="24"/>
        </w:rPr>
        <w:t xml:space="preserve">courses in the general education </w:t>
      </w:r>
      <w:r w:rsidR="00A91C7B" w:rsidRPr="00760248">
        <w:rPr>
          <w:rFonts w:ascii="Tahoma" w:hAnsi="Tahoma" w:cs="Tahoma"/>
          <w:b/>
          <w:sz w:val="24"/>
          <w:szCs w:val="24"/>
        </w:rPr>
        <w:t>pattern</w:t>
      </w:r>
      <w:r w:rsidRPr="00760248">
        <w:rPr>
          <w:rFonts w:ascii="Tahoma" w:hAnsi="Tahoma" w:cs="Tahoma"/>
          <w:b/>
          <w:sz w:val="24"/>
          <w:szCs w:val="24"/>
        </w:rPr>
        <w:t xml:space="preserve"> must be completed with a “C” or better, or a “P” if the course is taken on a pass/no pass basis.”</w:t>
      </w:r>
    </w:p>
    <w:p w:rsidR="00760248" w:rsidRDefault="00760248">
      <w:pPr>
        <w:rPr>
          <w:rFonts w:ascii="Tahoma" w:hAnsi="Tahoma" w:cs="Tahoma"/>
          <w:sz w:val="24"/>
          <w:szCs w:val="24"/>
        </w:rPr>
      </w:pPr>
    </w:p>
    <w:p w:rsidR="00760248" w:rsidRPr="00760248" w:rsidRDefault="00760248" w:rsidP="00760248">
      <w:pPr>
        <w:pStyle w:val="PlainText"/>
        <w:rPr>
          <w:sz w:val="22"/>
          <w:szCs w:val="22"/>
        </w:rPr>
      </w:pPr>
      <w:r>
        <w:rPr>
          <w:sz w:val="22"/>
          <w:szCs w:val="22"/>
        </w:rPr>
        <w:t>*</w:t>
      </w:r>
      <w:r w:rsidRPr="00760248">
        <w:rPr>
          <w:sz w:val="22"/>
          <w:szCs w:val="22"/>
        </w:rPr>
        <w:t xml:space="preserve">Kern Community College District Board Policy </w:t>
      </w:r>
    </w:p>
    <w:p w:rsidR="00760248" w:rsidRPr="00760248" w:rsidRDefault="00760248" w:rsidP="00760248">
      <w:pPr>
        <w:pStyle w:val="PlainText"/>
        <w:rPr>
          <w:sz w:val="22"/>
          <w:szCs w:val="22"/>
        </w:rPr>
      </w:pPr>
    </w:p>
    <w:p w:rsidR="00760248" w:rsidRPr="00760248" w:rsidRDefault="00760248" w:rsidP="00760248">
      <w:pPr>
        <w:pStyle w:val="PlainText"/>
        <w:rPr>
          <w:sz w:val="22"/>
          <w:szCs w:val="22"/>
        </w:rPr>
      </w:pPr>
      <w:r w:rsidRPr="00760248">
        <w:rPr>
          <w:sz w:val="22"/>
          <w:szCs w:val="22"/>
        </w:rPr>
        <w:t>4D1C</w:t>
      </w:r>
      <w:r w:rsidR="00BF11E6">
        <w:rPr>
          <w:sz w:val="22"/>
          <w:szCs w:val="22"/>
        </w:rPr>
        <w:t xml:space="preserve"> </w:t>
      </w:r>
      <w:r w:rsidRPr="00760248">
        <w:rPr>
          <w:sz w:val="22"/>
          <w:szCs w:val="22"/>
        </w:rPr>
        <w:t>"(18) units of study must be completed in a discipline or from related disciplines as listed in the Community Colleges Taxonomy of Programs. Each course counted in this section must be completed with a grade of "C" or better, or a "P" if the course is taken on a pass/no pass basis.</w:t>
      </w:r>
      <w:r>
        <w:rPr>
          <w:sz w:val="22"/>
          <w:szCs w:val="22"/>
        </w:rPr>
        <w:t>”</w:t>
      </w:r>
    </w:p>
    <w:p w:rsidR="00760248" w:rsidRDefault="00760248" w:rsidP="00760248">
      <w:pPr>
        <w:pStyle w:val="PlainText"/>
        <w:rPr>
          <w:sz w:val="22"/>
          <w:szCs w:val="22"/>
        </w:rPr>
      </w:pPr>
    </w:p>
    <w:p w:rsidR="00760248" w:rsidRPr="00760248" w:rsidRDefault="00760248" w:rsidP="00760248">
      <w:pPr>
        <w:pStyle w:val="PlainText"/>
        <w:rPr>
          <w:sz w:val="22"/>
          <w:szCs w:val="22"/>
        </w:rPr>
      </w:pPr>
      <w:r w:rsidRPr="00760248">
        <w:rPr>
          <w:sz w:val="22"/>
          <w:szCs w:val="22"/>
        </w:rPr>
        <w:t xml:space="preserve">4D2B2 </w:t>
      </w:r>
      <w:r>
        <w:rPr>
          <w:sz w:val="22"/>
          <w:szCs w:val="22"/>
        </w:rPr>
        <w:t>“</w:t>
      </w:r>
      <w:r w:rsidRPr="00760248">
        <w:rPr>
          <w:sz w:val="22"/>
          <w:szCs w:val="22"/>
        </w:rPr>
        <w:t>The Colleges may award locally approved certificates with fewer than 18 - units that certify that a student has completed a credit course or a sequence of credit courses to meet documented workplace needs/ standards by demonstrating a level of knowledge, skill(s), and ability(</w:t>
      </w:r>
      <w:proofErr w:type="spellStart"/>
      <w:r w:rsidRPr="00760248">
        <w:rPr>
          <w:sz w:val="22"/>
          <w:szCs w:val="22"/>
        </w:rPr>
        <w:t>ies</w:t>
      </w:r>
      <w:proofErr w:type="spellEnd"/>
      <w:r w:rsidRPr="00760248">
        <w:rPr>
          <w:sz w:val="22"/>
          <w:szCs w:val="22"/>
        </w:rPr>
        <w:t xml:space="preserve">) sufficient to earn a minimum grade </w:t>
      </w:r>
      <w:r>
        <w:rPr>
          <w:sz w:val="22"/>
          <w:szCs w:val="22"/>
        </w:rPr>
        <w:t xml:space="preserve">of "C" </w:t>
      </w:r>
      <w:r w:rsidR="00BF11E6">
        <w:rPr>
          <w:sz w:val="22"/>
          <w:szCs w:val="22"/>
        </w:rPr>
        <w:t>in each required course.”</w:t>
      </w:r>
    </w:p>
    <w:p w:rsidR="00760248" w:rsidRPr="00760248" w:rsidRDefault="00760248" w:rsidP="00760248">
      <w:pPr>
        <w:pStyle w:val="PlainText"/>
        <w:rPr>
          <w:sz w:val="22"/>
          <w:szCs w:val="22"/>
        </w:rPr>
      </w:pPr>
    </w:p>
    <w:p w:rsidR="009B5FDE" w:rsidRPr="00760248" w:rsidRDefault="00760248" w:rsidP="00760248">
      <w:pPr>
        <w:pStyle w:val="PlainText"/>
        <w:rPr>
          <w:sz w:val="22"/>
          <w:szCs w:val="22"/>
        </w:rPr>
      </w:pPr>
      <w:r w:rsidRPr="00760248">
        <w:rPr>
          <w:sz w:val="22"/>
          <w:szCs w:val="22"/>
        </w:rPr>
        <w:t xml:space="preserve">4D1D </w:t>
      </w:r>
      <w:r>
        <w:rPr>
          <w:sz w:val="22"/>
          <w:szCs w:val="22"/>
        </w:rPr>
        <w:t>“</w:t>
      </w:r>
      <w:r w:rsidRPr="00760248">
        <w:rPr>
          <w:sz w:val="22"/>
          <w:szCs w:val="22"/>
        </w:rPr>
        <w:t xml:space="preserve">Eighteen (18) semester units of general education must be completed and shall include at least one (1) course in each of the following areas: (1) Natural Sciences, (2) Social and Behavioral Sciences, (3) Humanities, and (4) Language and Rationality. A course designated by each College as meeting the Ethnic Studies requirement </w:t>
      </w:r>
      <w:proofErr w:type="gramStart"/>
      <w:r w:rsidRPr="00760248">
        <w:rPr>
          <w:sz w:val="22"/>
          <w:szCs w:val="22"/>
        </w:rPr>
        <w:t>must be taken</w:t>
      </w:r>
      <w:proofErr w:type="gramEnd"/>
      <w:r w:rsidRPr="00760248">
        <w:rPr>
          <w:sz w:val="22"/>
          <w:szCs w:val="22"/>
        </w:rPr>
        <w:t xml:space="preserve"> in at least one of these </w:t>
      </w:r>
      <w:r w:rsidRPr="00760248">
        <w:rPr>
          <w:sz w:val="22"/>
          <w:szCs w:val="22"/>
        </w:rPr>
        <w:lastRenderedPageBreak/>
        <w:t>four (4) areas. Courses counted to meet this general education requirement must be completed with a grade point average of 2.0 or better.</w:t>
      </w:r>
      <w:r>
        <w:rPr>
          <w:sz w:val="22"/>
          <w:szCs w:val="22"/>
        </w:rPr>
        <w:t>”</w:t>
      </w:r>
    </w:p>
    <w:sectPr w:rsidR="009B5FDE" w:rsidRPr="00760248" w:rsidSect="00C53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BA5"/>
    <w:rsid w:val="002F049D"/>
    <w:rsid w:val="006D529E"/>
    <w:rsid w:val="00760248"/>
    <w:rsid w:val="00887503"/>
    <w:rsid w:val="0089474E"/>
    <w:rsid w:val="008E10F4"/>
    <w:rsid w:val="00937BD1"/>
    <w:rsid w:val="009B5FDE"/>
    <w:rsid w:val="009D7F21"/>
    <w:rsid w:val="00A91C7B"/>
    <w:rsid w:val="00AA2134"/>
    <w:rsid w:val="00B93157"/>
    <w:rsid w:val="00BF11E6"/>
    <w:rsid w:val="00C53A40"/>
    <w:rsid w:val="00D54FB6"/>
    <w:rsid w:val="00D5583E"/>
    <w:rsid w:val="00D56BA5"/>
    <w:rsid w:val="00EE6AE1"/>
    <w:rsid w:val="00F5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B5FDE"/>
    <w:pPr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9B5FDE"/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</dc:creator>
  <cp:keywords/>
  <dc:description/>
  <cp:lastModifiedBy>brice</cp:lastModifiedBy>
  <cp:revision>4</cp:revision>
  <cp:lastPrinted>2013-04-02T21:10:00Z</cp:lastPrinted>
  <dcterms:created xsi:type="dcterms:W3CDTF">2013-04-03T21:58:00Z</dcterms:created>
  <dcterms:modified xsi:type="dcterms:W3CDTF">2013-04-11T23:31:00Z</dcterms:modified>
</cp:coreProperties>
</file>